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92D2" w14:textId="77777777" w:rsidR="009B3B4C" w:rsidRDefault="009B3B4C" w:rsidP="009B3B4C">
      <w:r>
        <w:rPr>
          <w:noProof/>
          <w:lang w:eastAsia="en-AU"/>
        </w:rPr>
        <w:drawing>
          <wp:inline distT="0" distB="0" distL="0" distR="0" wp14:anchorId="6818A48F" wp14:editId="146E03A7">
            <wp:extent cx="1965600" cy="553489"/>
            <wp:effectExtent l="0" t="0" r="0" b="0"/>
            <wp:docPr id="5" name="Picture 5" descr="ACT Government - City Renewal Authority" title="ACT Government - City Renew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gov-C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600" cy="553489"/>
                    </a:xfrm>
                    <a:prstGeom prst="rect">
                      <a:avLst/>
                    </a:prstGeom>
                  </pic:spPr>
                </pic:pic>
              </a:graphicData>
            </a:graphic>
          </wp:inline>
        </w:drawing>
      </w:r>
    </w:p>
    <w:p w14:paraId="09F4329F" w14:textId="77777777" w:rsidR="009B3B4C" w:rsidRPr="00080615" w:rsidRDefault="009B3B4C" w:rsidP="009B3B4C">
      <w:pPr>
        <w:pStyle w:val="Title"/>
      </w:pPr>
      <w:r>
        <w:t>Buildings of Significance</w:t>
      </w:r>
    </w:p>
    <w:p w14:paraId="7846B74E" w14:textId="77777777" w:rsidR="009B3B4C" w:rsidRDefault="009B3B4C" w:rsidP="009B3B4C">
      <w:pPr>
        <w:pStyle w:val="Subtitle"/>
      </w:pPr>
      <w:r>
        <w:t>Community Engagement Summary</w:t>
      </w:r>
    </w:p>
    <w:p w14:paraId="4BF32603" w14:textId="3650BCB4" w:rsidR="009B3B4C" w:rsidRPr="009B3B4C" w:rsidRDefault="009B3B4C" w:rsidP="009B3B4C">
      <w:r w:rsidRPr="009B3B4C">
        <w:t>17 December 2019</w:t>
      </w:r>
    </w:p>
    <w:p w14:paraId="4A062079" w14:textId="77777777" w:rsidR="009B3B4C" w:rsidRDefault="009B3B4C" w:rsidP="009B3B4C">
      <w:r>
        <w:br w:type="page"/>
      </w:r>
    </w:p>
    <w:p w14:paraId="74F84AAC" w14:textId="3B36BFD4" w:rsidR="00800072" w:rsidRPr="009B3B4C" w:rsidRDefault="00800072" w:rsidP="007317D8">
      <w:pPr>
        <w:pStyle w:val="Heading2"/>
      </w:pPr>
      <w:r w:rsidRPr="009B3B4C">
        <w:lastRenderedPageBreak/>
        <w:t>Summary</w:t>
      </w:r>
    </w:p>
    <w:p w14:paraId="3476F149" w14:textId="77777777" w:rsidR="00AF0899" w:rsidRPr="009B3B4C" w:rsidRDefault="00B93CF4" w:rsidP="009B3B4C">
      <w:r w:rsidRPr="009B3B4C">
        <w:t>The City Renewal Authority has undertaken a rapid community engagement process with targeted stakeholders about the potential for Buildings of Significance legislation that would include the Sydney and Melbourne Buildings.</w:t>
      </w:r>
    </w:p>
    <w:p w14:paraId="52135C9A" w14:textId="4D9F3DFE" w:rsidR="00B93CF4" w:rsidRPr="00320D27" w:rsidRDefault="00B93CF4" w:rsidP="009B3B4C">
      <w:r w:rsidRPr="00320D27">
        <w:t xml:space="preserve">A letter </w:t>
      </w:r>
      <w:proofErr w:type="gramStart"/>
      <w:r w:rsidRPr="00320D27">
        <w:t>was sent</w:t>
      </w:r>
      <w:proofErr w:type="gramEnd"/>
      <w:r w:rsidRPr="00320D27">
        <w:t xml:space="preserve"> to all property owners within the City Renewal Precinct</w:t>
      </w:r>
      <w:r w:rsidR="004B5B38" w:rsidRPr="00320D27">
        <w:t xml:space="preserve"> (more than 500)</w:t>
      </w:r>
      <w:r w:rsidRPr="00320D27">
        <w:t xml:space="preserve"> inviting feedback through a survey, one-on-one sessions</w:t>
      </w:r>
      <w:r w:rsidR="009B3B4C">
        <w:t>,</w:t>
      </w:r>
      <w:r w:rsidRPr="00320D27">
        <w:t xml:space="preserve"> and a </w:t>
      </w:r>
      <w:r w:rsidR="009B3B4C">
        <w:t xml:space="preserve">two-part </w:t>
      </w:r>
      <w:r w:rsidRPr="00320D27">
        <w:t>workshop.</w:t>
      </w:r>
    </w:p>
    <w:p w14:paraId="4BD46D0A" w14:textId="46D64402" w:rsidR="00B93CF4" w:rsidRPr="00320D27" w:rsidRDefault="00B93CF4" w:rsidP="009B3B4C">
      <w:r w:rsidRPr="00320D27">
        <w:t>The Authority also directly contacted a number of key stakeholders in the Sydney and Melbourne Buildings</w:t>
      </w:r>
      <w:r w:rsidR="009B3B4C">
        <w:t>,</w:t>
      </w:r>
      <w:r w:rsidRPr="00320D27">
        <w:t xml:space="preserve"> as well as peak bodies like the ACT branches of the Property Council</w:t>
      </w:r>
      <w:r w:rsidR="004B5B38" w:rsidRPr="00320D27">
        <w:t>, Real Estate Institute of ACT</w:t>
      </w:r>
      <w:r w:rsidRPr="00320D27">
        <w:t xml:space="preserve"> and the Strata Community Association.</w:t>
      </w:r>
    </w:p>
    <w:p w14:paraId="2F680475" w14:textId="77777777" w:rsidR="00B93CF4" w:rsidRPr="00320D27" w:rsidRDefault="00B93CF4" w:rsidP="009B3B4C">
      <w:r w:rsidRPr="00320D27">
        <w:t>We sought stakeholder input into two key parts of the proposed legislation:</w:t>
      </w:r>
    </w:p>
    <w:p w14:paraId="447FBE97" w14:textId="77777777" w:rsidR="00B93CF4" w:rsidRPr="00320D27" w:rsidRDefault="00B93CF4" w:rsidP="009B3B4C">
      <w:pPr>
        <w:pStyle w:val="ListParagraph"/>
        <w:numPr>
          <w:ilvl w:val="0"/>
          <w:numId w:val="14"/>
        </w:numPr>
      </w:pPr>
      <w:r w:rsidRPr="00320D27">
        <w:t>The criteria that could be used for declaring a significant building; and</w:t>
      </w:r>
    </w:p>
    <w:p w14:paraId="73BF88A2" w14:textId="77777777" w:rsidR="00B93CF4" w:rsidRPr="00320D27" w:rsidRDefault="00B93CF4" w:rsidP="009B3B4C">
      <w:pPr>
        <w:pStyle w:val="ListParagraph"/>
        <w:numPr>
          <w:ilvl w:val="0"/>
          <w:numId w:val="14"/>
        </w:numPr>
      </w:pPr>
      <w:r w:rsidRPr="00320D27">
        <w:t>The process for creating, and the potential contents of, a revitalisation plan.</w:t>
      </w:r>
    </w:p>
    <w:p w14:paraId="778B91C7" w14:textId="099FB8AD" w:rsidR="004B5B38" w:rsidRPr="00320D27" w:rsidRDefault="004B5B38" w:rsidP="009B3B4C">
      <w:r w:rsidRPr="00320D27">
        <w:t>The engagement also aimed to measure sentiment and get general feedback from targeted stakeholders about the proposed legislation.</w:t>
      </w:r>
    </w:p>
    <w:p w14:paraId="15E9B0A1" w14:textId="218E9F8C" w:rsidR="00B93CF4" w:rsidRPr="00320D27" w:rsidRDefault="00B93CF4" w:rsidP="009B3B4C">
      <w:r w:rsidRPr="00320D27">
        <w:t xml:space="preserve">Five one-on-one meetings were held, 23 surveys were </w:t>
      </w:r>
      <w:proofErr w:type="gramStart"/>
      <w:r w:rsidRPr="00320D27">
        <w:t>completed</w:t>
      </w:r>
      <w:proofErr w:type="gramEnd"/>
      <w:r w:rsidRPr="00320D27">
        <w:t xml:space="preserve"> and 12 stakeholders</w:t>
      </w:r>
      <w:r w:rsidR="00C81462" w:rsidRPr="00320D27">
        <w:t xml:space="preserve"> </w:t>
      </w:r>
      <w:r w:rsidRPr="00320D27">
        <w:t>took part in either or both of two workshop sessions</w:t>
      </w:r>
      <w:r w:rsidR="00C81462" w:rsidRPr="00320D27">
        <w:t xml:space="preserve"> (including the five participants from the one-on-one meetings)</w:t>
      </w:r>
      <w:r w:rsidRPr="00320D27">
        <w:t>.</w:t>
      </w:r>
    </w:p>
    <w:p w14:paraId="4129DB0B" w14:textId="166FD869" w:rsidR="00B93CF4" w:rsidRPr="00320D27" w:rsidRDefault="00B93CF4" w:rsidP="009B3B4C">
      <w:r w:rsidRPr="00320D27">
        <w:t xml:space="preserve">Overall, there was a consensus that </w:t>
      </w:r>
      <w:r w:rsidR="00C81462" w:rsidRPr="00320D27">
        <w:t xml:space="preserve">private and government </w:t>
      </w:r>
      <w:r w:rsidRPr="00320D27">
        <w:t xml:space="preserve">action </w:t>
      </w:r>
      <w:proofErr w:type="gramStart"/>
      <w:r w:rsidRPr="00320D27">
        <w:t>was needed</w:t>
      </w:r>
      <w:proofErr w:type="gramEnd"/>
      <w:r w:rsidRPr="00320D27">
        <w:t xml:space="preserve"> to revitalise the Sydney and Melbourne Buildings</w:t>
      </w:r>
      <w:r w:rsidR="00C81462" w:rsidRPr="00320D27">
        <w:t>. G</w:t>
      </w:r>
      <w:r w:rsidRPr="00320D27">
        <w:t>overnment needed to play a role in co-ordinating</w:t>
      </w:r>
      <w:r w:rsidR="00C81462" w:rsidRPr="00320D27">
        <w:t xml:space="preserve"> and potentially providing financial assistance</w:t>
      </w:r>
      <w:r w:rsidRPr="00320D27">
        <w:t>.</w:t>
      </w:r>
    </w:p>
    <w:p w14:paraId="7DC50491" w14:textId="1836D484" w:rsidR="00C81462" w:rsidRPr="00320D27" w:rsidRDefault="00B93CF4" w:rsidP="009B3B4C">
      <w:r w:rsidRPr="00320D27">
        <w:t xml:space="preserve">There was significant </w:t>
      </w:r>
      <w:r w:rsidR="00AD5AE1" w:rsidRPr="00320D27">
        <w:t xml:space="preserve">strong </w:t>
      </w:r>
      <w:r w:rsidRPr="00320D27">
        <w:t>opposition to the idea of legislating “Buildings of Significance”</w:t>
      </w:r>
      <w:r w:rsidR="00C81462" w:rsidRPr="00320D27">
        <w:t>.</w:t>
      </w:r>
    </w:p>
    <w:p w14:paraId="0A4D2B23" w14:textId="0DEE4CD9" w:rsidR="00B93CF4" w:rsidRDefault="009B3B4C" w:rsidP="009B3B4C">
      <w:r>
        <w:t>T</w:t>
      </w:r>
      <w:r w:rsidR="00C81462" w:rsidRPr="00320D27">
        <w:t>here was</w:t>
      </w:r>
      <w:r>
        <w:t>, however,</w:t>
      </w:r>
      <w:r w:rsidR="00C81462" w:rsidRPr="00320D27">
        <w:t xml:space="preserve"> a </w:t>
      </w:r>
      <w:r w:rsidR="00B93CF4" w:rsidRPr="00320D27">
        <w:t>level of support for the creation of Revitalisation Plans</w:t>
      </w:r>
      <w:r>
        <w:t xml:space="preserve">. This included </w:t>
      </w:r>
      <w:r w:rsidR="00B93CF4" w:rsidRPr="00320D27">
        <w:t xml:space="preserve">an acceptance that this </w:t>
      </w:r>
      <w:r w:rsidR="00186D8F">
        <w:t>may</w:t>
      </w:r>
      <w:r w:rsidR="00C81462" w:rsidRPr="00320D27">
        <w:t xml:space="preserve"> </w:t>
      </w:r>
      <w:r w:rsidR="00B93CF4" w:rsidRPr="00320D27">
        <w:t xml:space="preserve">need to be a legislated action that </w:t>
      </w:r>
      <w:r w:rsidR="00C81462" w:rsidRPr="00320D27">
        <w:t>w</w:t>
      </w:r>
      <w:r w:rsidR="00B93CF4" w:rsidRPr="00320D27">
        <w:t xml:space="preserve">ould impose </w:t>
      </w:r>
      <w:r w:rsidR="00AD5AE1" w:rsidRPr="00320D27">
        <w:t xml:space="preserve">some </w:t>
      </w:r>
      <w:r w:rsidR="00B93CF4" w:rsidRPr="00320D27">
        <w:t>costs on owners.</w:t>
      </w:r>
    </w:p>
    <w:p w14:paraId="4D7C85F3" w14:textId="77777777" w:rsidR="00B93CF4" w:rsidRPr="00320D27" w:rsidRDefault="00B93CF4" w:rsidP="009B3B4C">
      <w:r w:rsidRPr="00320D27">
        <w:t xml:space="preserve">There was a consistent view that some </w:t>
      </w:r>
      <w:r w:rsidR="00C81462" w:rsidRPr="00320D27">
        <w:t xml:space="preserve">form of </w:t>
      </w:r>
      <w:r w:rsidRPr="00320D27">
        <w:t xml:space="preserve">government co-contribution would be required given: </w:t>
      </w:r>
    </w:p>
    <w:p w14:paraId="3D2BA9DF" w14:textId="77777777" w:rsidR="00B93CF4" w:rsidRPr="00320D27" w:rsidRDefault="00B93CF4" w:rsidP="009B3B4C">
      <w:pPr>
        <w:pStyle w:val="ListParagraph"/>
        <w:numPr>
          <w:ilvl w:val="0"/>
          <w:numId w:val="13"/>
        </w:numPr>
      </w:pPr>
      <w:r w:rsidRPr="00320D27">
        <w:t>The public importance of these buildings</w:t>
      </w:r>
    </w:p>
    <w:p w14:paraId="4F20ADBF" w14:textId="77777777" w:rsidR="00752360" w:rsidRPr="00320D27" w:rsidRDefault="00752360" w:rsidP="009B3B4C">
      <w:pPr>
        <w:pStyle w:val="ListParagraph"/>
        <w:numPr>
          <w:ilvl w:val="0"/>
          <w:numId w:val="13"/>
        </w:numPr>
      </w:pPr>
      <w:r w:rsidRPr="00320D27">
        <w:t xml:space="preserve">The use of the colonnade as public areas/thoroughfares, especially around the bus interchange </w:t>
      </w:r>
    </w:p>
    <w:p w14:paraId="33B65B25" w14:textId="77777777" w:rsidR="00B93CF4" w:rsidRPr="00320D27" w:rsidRDefault="00B93CF4" w:rsidP="009B3B4C">
      <w:pPr>
        <w:pStyle w:val="ListParagraph"/>
        <w:numPr>
          <w:ilvl w:val="0"/>
          <w:numId w:val="13"/>
        </w:numPr>
      </w:pPr>
      <w:r w:rsidRPr="00320D27">
        <w:t xml:space="preserve">The financial investment </w:t>
      </w:r>
      <w:r w:rsidR="0094196A" w:rsidRPr="00320D27">
        <w:t xml:space="preserve">in their upkeep </w:t>
      </w:r>
      <w:r w:rsidRPr="00320D27">
        <w:t xml:space="preserve">that </w:t>
      </w:r>
      <w:r w:rsidR="0094196A" w:rsidRPr="00320D27">
        <w:t xml:space="preserve">had </w:t>
      </w:r>
      <w:r w:rsidRPr="00320D27">
        <w:t>already been made by some owners</w:t>
      </w:r>
    </w:p>
    <w:p w14:paraId="75D35D59" w14:textId="77777777" w:rsidR="00B93CF4" w:rsidRPr="00320D27" w:rsidRDefault="00B93CF4" w:rsidP="009B3B4C">
      <w:pPr>
        <w:pStyle w:val="ListParagraph"/>
        <w:numPr>
          <w:ilvl w:val="0"/>
          <w:numId w:val="13"/>
        </w:numPr>
      </w:pPr>
      <w:r w:rsidRPr="00320D27">
        <w:t>The financial restrictions or burdens of their heritage restrictions and/or requirements</w:t>
      </w:r>
      <w:r w:rsidR="0094196A" w:rsidRPr="00320D27">
        <w:t>; and</w:t>
      </w:r>
    </w:p>
    <w:p w14:paraId="48B12767" w14:textId="77777777" w:rsidR="0094196A" w:rsidRPr="00320D27" w:rsidRDefault="0094196A" w:rsidP="009B3B4C">
      <w:pPr>
        <w:pStyle w:val="ListParagraph"/>
        <w:numPr>
          <w:ilvl w:val="0"/>
          <w:numId w:val="13"/>
        </w:numPr>
      </w:pPr>
      <w:r w:rsidRPr="00320D27">
        <w:t>The potentially significant costs involved in revitalising them.</w:t>
      </w:r>
    </w:p>
    <w:p w14:paraId="41623F83" w14:textId="77777777" w:rsidR="009B3B4C" w:rsidRDefault="009B3B4C">
      <w:pPr>
        <w:suppressAutoHyphens w:val="0"/>
        <w:rPr>
          <w:rFonts w:eastAsiaTheme="majorEastAsia"/>
          <w:b/>
          <w:color w:val="DC7323" w:themeColor="accent1"/>
          <w:sz w:val="32"/>
          <w:szCs w:val="32"/>
        </w:rPr>
      </w:pPr>
      <w:r>
        <w:br w:type="page"/>
      </w:r>
    </w:p>
    <w:p w14:paraId="4F416EDD" w14:textId="0A06C939" w:rsidR="00AF0899" w:rsidRPr="00320D27" w:rsidRDefault="00B93CF4" w:rsidP="007317D8">
      <w:pPr>
        <w:pStyle w:val="Heading2"/>
      </w:pPr>
      <w:r w:rsidRPr="00320D27">
        <w:lastRenderedPageBreak/>
        <w:t>Significant Building Criteria</w:t>
      </w:r>
    </w:p>
    <w:p w14:paraId="1C46E2F6" w14:textId="77777777" w:rsidR="00B93CF4" w:rsidRPr="00320D27" w:rsidRDefault="00B93CF4" w:rsidP="009B3B4C">
      <w:r w:rsidRPr="00320D27">
        <w:t xml:space="preserve">Overall, </w:t>
      </w:r>
      <w:r w:rsidR="0094196A" w:rsidRPr="00320D27">
        <w:t xml:space="preserve">participants </w:t>
      </w:r>
      <w:r w:rsidRPr="00320D27">
        <w:t>opposed the creation of a "new type of building" because:</w:t>
      </w:r>
    </w:p>
    <w:p w14:paraId="667DC690" w14:textId="272BBB23" w:rsidR="00B93CF4" w:rsidRPr="00320D27" w:rsidRDefault="009B3B4C" w:rsidP="007317D8">
      <w:pPr>
        <w:pStyle w:val="ListParagraph"/>
        <w:numPr>
          <w:ilvl w:val="0"/>
          <w:numId w:val="15"/>
        </w:numPr>
        <w:ind w:left="709" w:hanging="491"/>
      </w:pPr>
      <w:r>
        <w:t>h</w:t>
      </w:r>
      <w:r w:rsidR="00B93CF4" w:rsidRPr="00320D27">
        <w:t>eritage buildings have already been identified as "significant"</w:t>
      </w:r>
    </w:p>
    <w:p w14:paraId="0237824B" w14:textId="2B2BD7FD" w:rsidR="00C81462" w:rsidRPr="00320D27" w:rsidRDefault="009B3B4C" w:rsidP="007317D8">
      <w:pPr>
        <w:pStyle w:val="ListParagraph"/>
        <w:numPr>
          <w:ilvl w:val="0"/>
          <w:numId w:val="15"/>
        </w:numPr>
        <w:ind w:left="709" w:hanging="491"/>
      </w:pPr>
      <w:r>
        <w:t>t</w:t>
      </w:r>
      <w:r w:rsidR="00C81462" w:rsidRPr="00320D27">
        <w:t>here was no precedent</w:t>
      </w:r>
    </w:p>
    <w:p w14:paraId="268E3404" w14:textId="31740045" w:rsidR="00C81462" w:rsidRPr="00320D27" w:rsidRDefault="009B3B4C" w:rsidP="007317D8">
      <w:pPr>
        <w:pStyle w:val="ListParagraph"/>
        <w:numPr>
          <w:ilvl w:val="0"/>
          <w:numId w:val="15"/>
        </w:numPr>
        <w:ind w:left="709" w:hanging="491"/>
      </w:pPr>
      <w:r>
        <w:t>i</w:t>
      </w:r>
      <w:r w:rsidR="00C81462" w:rsidRPr="00320D27">
        <w:t>t would create a high level of uncertainty</w:t>
      </w:r>
    </w:p>
    <w:p w14:paraId="386E3CD8" w14:textId="532FE754" w:rsidR="0094196A" w:rsidRPr="00320D27" w:rsidRDefault="009B3B4C" w:rsidP="007317D8">
      <w:pPr>
        <w:pStyle w:val="ListParagraph"/>
        <w:numPr>
          <w:ilvl w:val="0"/>
          <w:numId w:val="15"/>
        </w:numPr>
        <w:ind w:left="709" w:hanging="491"/>
      </w:pPr>
      <w:r>
        <w:t>it a</w:t>
      </w:r>
      <w:r w:rsidR="00186D8F">
        <w:t>dds a</w:t>
      </w:r>
      <w:r w:rsidR="0094196A" w:rsidRPr="00320D27">
        <w:t>n addition</w:t>
      </w:r>
      <w:r w:rsidR="00186D8F">
        <w:t>al</w:t>
      </w:r>
      <w:r w:rsidR="0094196A" w:rsidRPr="00320D27">
        <w:t xml:space="preserve"> layer of legislation or new “label” would negatively impact a valuation on their properties</w:t>
      </w:r>
    </w:p>
    <w:p w14:paraId="78210E92" w14:textId="43BD4599" w:rsidR="0094196A" w:rsidRPr="00320D27" w:rsidRDefault="009B3B4C" w:rsidP="007317D8">
      <w:pPr>
        <w:pStyle w:val="ListParagraph"/>
        <w:numPr>
          <w:ilvl w:val="0"/>
          <w:numId w:val="15"/>
        </w:numPr>
        <w:ind w:left="709" w:hanging="491"/>
      </w:pPr>
      <w:r>
        <w:t>i</w:t>
      </w:r>
      <w:r w:rsidR="0094196A" w:rsidRPr="00320D27">
        <w:t>t would create a two-tier level of “heritage buildings”</w:t>
      </w:r>
    </w:p>
    <w:p w14:paraId="2738EAA8" w14:textId="2CF8FB7F" w:rsidR="0094196A" w:rsidRPr="00320D27" w:rsidRDefault="009B3B4C" w:rsidP="007317D8">
      <w:pPr>
        <w:pStyle w:val="ListParagraph"/>
        <w:numPr>
          <w:ilvl w:val="0"/>
          <w:numId w:val="15"/>
        </w:numPr>
        <w:ind w:left="709" w:hanging="491"/>
      </w:pPr>
      <w:r>
        <w:t>t</w:t>
      </w:r>
      <w:r w:rsidR="0094196A" w:rsidRPr="00320D27">
        <w:t>he Heritage Act should have the power to achieve what we are looking for</w:t>
      </w:r>
    </w:p>
    <w:p w14:paraId="4D8EECFF" w14:textId="120291A8" w:rsidR="0094196A" w:rsidRPr="00320D27" w:rsidRDefault="009B3B4C" w:rsidP="007317D8">
      <w:pPr>
        <w:pStyle w:val="ListParagraph"/>
        <w:numPr>
          <w:ilvl w:val="0"/>
          <w:numId w:val="15"/>
        </w:numPr>
        <w:ind w:left="709" w:hanging="491"/>
      </w:pPr>
      <w:r>
        <w:t>i</w:t>
      </w:r>
      <w:r w:rsidR="0094196A" w:rsidRPr="00320D27">
        <w:t>t would drive investment away from “significant” buildings</w:t>
      </w:r>
    </w:p>
    <w:p w14:paraId="7F26D4CA" w14:textId="46B2B7DF" w:rsidR="00B93CF4" w:rsidRPr="00320D27" w:rsidRDefault="00B93CF4" w:rsidP="009B3B4C">
      <w:r w:rsidRPr="00320D27">
        <w:t xml:space="preserve">When pushed </w:t>
      </w:r>
      <w:r w:rsidR="0094196A" w:rsidRPr="00320D27">
        <w:t xml:space="preserve">to select from a list of criteria, workshop participants’ </w:t>
      </w:r>
      <w:r w:rsidRPr="00320D27">
        <w:t xml:space="preserve">strong preference </w:t>
      </w:r>
      <w:r w:rsidR="0094196A" w:rsidRPr="00320D27">
        <w:t xml:space="preserve">was </w:t>
      </w:r>
      <w:r w:rsidRPr="00320D27">
        <w:t xml:space="preserve">for </w:t>
      </w:r>
      <w:r w:rsidR="0094196A" w:rsidRPr="00320D27">
        <w:t xml:space="preserve">a </w:t>
      </w:r>
      <w:r w:rsidRPr="00320D27">
        <w:t xml:space="preserve">significant building </w:t>
      </w:r>
      <w:proofErr w:type="gramStart"/>
      <w:r w:rsidR="0094196A" w:rsidRPr="00320D27">
        <w:t>to already be</w:t>
      </w:r>
      <w:proofErr w:type="gramEnd"/>
      <w:r w:rsidR="0094196A" w:rsidRPr="00320D27">
        <w:t xml:space="preserve"> </w:t>
      </w:r>
      <w:r w:rsidRPr="00320D27">
        <w:t xml:space="preserve">a </w:t>
      </w:r>
      <w:r w:rsidR="009B3B4C" w:rsidRPr="00320D27">
        <w:t>heritage-listed</w:t>
      </w:r>
      <w:r w:rsidRPr="00320D27">
        <w:t xml:space="preserve"> building.</w:t>
      </w:r>
      <w:r w:rsidR="0094196A" w:rsidRPr="00320D27">
        <w:t xml:space="preserve"> They were reluctant to expand on </w:t>
      </w:r>
      <w:proofErr w:type="gramStart"/>
      <w:r w:rsidR="0094196A" w:rsidRPr="00320D27">
        <w:t>that criteria</w:t>
      </w:r>
      <w:proofErr w:type="gramEnd"/>
      <w:r w:rsidR="0094196A" w:rsidRPr="00320D27">
        <w:t>.</w:t>
      </w:r>
    </w:p>
    <w:p w14:paraId="0FBE47A4" w14:textId="56BA31C5" w:rsidR="00B93CF4" w:rsidRPr="00320D27" w:rsidRDefault="00B93CF4" w:rsidP="009B3B4C">
      <w:r w:rsidRPr="00320D27">
        <w:t xml:space="preserve">This was consistent with the survey </w:t>
      </w:r>
      <w:r w:rsidR="0094196A" w:rsidRPr="00320D27">
        <w:t xml:space="preserve">results, </w:t>
      </w:r>
      <w:r w:rsidRPr="00320D27">
        <w:t xml:space="preserve">where </w:t>
      </w:r>
      <w:r w:rsidR="0094196A" w:rsidRPr="00320D27">
        <w:t xml:space="preserve">Heritage Value (78%), History </w:t>
      </w:r>
      <w:r w:rsidR="009B3B4C">
        <w:t>(</w:t>
      </w:r>
      <w:proofErr w:type="gramStart"/>
      <w:r w:rsidR="009B3B4C">
        <w:t>59%)</w:t>
      </w:r>
      <w:proofErr w:type="gramEnd"/>
      <w:r w:rsidR="009B3B4C">
        <w:t xml:space="preserve"> and Cultural Value (41%) </w:t>
      </w:r>
      <w:r w:rsidR="0094196A" w:rsidRPr="00320D27">
        <w:t xml:space="preserve">were the most frequently selected criteria. These were also the highest ranked when asked which criteria were most important: </w:t>
      </w:r>
      <w:r w:rsidRPr="00320D27">
        <w:t xml:space="preserve">Heritage </w:t>
      </w:r>
      <w:r w:rsidR="0094196A" w:rsidRPr="00320D27">
        <w:t xml:space="preserve">Value </w:t>
      </w:r>
      <w:r w:rsidRPr="00320D27">
        <w:t>(71%), History (</w:t>
      </w:r>
      <w:proofErr w:type="gramStart"/>
      <w:r w:rsidRPr="00320D27">
        <w:t>38%)</w:t>
      </w:r>
      <w:proofErr w:type="gramEnd"/>
      <w:r w:rsidRPr="00320D27">
        <w:t xml:space="preserve"> and Cultural Value (33%).</w:t>
      </w:r>
      <w:r w:rsidR="0094196A" w:rsidRPr="00320D27">
        <w:t xml:space="preserve"> </w:t>
      </w:r>
      <w:r w:rsidRPr="00320D27">
        <w:t>A number of survey respondents and workshop participants pointed out that they consider History and Cultural Value as components of Heritage</w:t>
      </w:r>
      <w:r w:rsidR="0094196A" w:rsidRPr="00320D27">
        <w:t xml:space="preserve"> Value</w:t>
      </w:r>
      <w:r w:rsidRPr="00320D27">
        <w:t>.</w:t>
      </w:r>
    </w:p>
    <w:p w14:paraId="11CF149B" w14:textId="77777777" w:rsidR="00B93CF4" w:rsidRPr="00320D27" w:rsidRDefault="00B93CF4" w:rsidP="009B3B4C">
      <w:r w:rsidRPr="00320D27">
        <w:t>Age (36%), Location (36%) and Prominence (36%) were also selected as things that could be considerations but each of these ranked very lowly when asked which criteria were the most important (10%, 19% and 10%).</w:t>
      </w:r>
    </w:p>
    <w:p w14:paraId="5056305C" w14:textId="77777777" w:rsidR="003449A0" w:rsidRPr="007317D8" w:rsidRDefault="0094196A" w:rsidP="007317D8">
      <w:pPr>
        <w:pStyle w:val="Heading2"/>
      </w:pPr>
      <w:r w:rsidRPr="007317D8">
        <w:t>Revitalisation Plans</w:t>
      </w:r>
    </w:p>
    <w:p w14:paraId="158A2027" w14:textId="77777777" w:rsidR="0094196A" w:rsidRPr="00320D27" w:rsidRDefault="00C81462" w:rsidP="009B3B4C">
      <w:r w:rsidRPr="00320D27">
        <w:t>Workshop participants, consisting mostly of property owners, were supportive of the creation of revitalisation plans that would address the issues with the lack of “common” property.</w:t>
      </w:r>
    </w:p>
    <w:p w14:paraId="6F002CC4" w14:textId="77777777" w:rsidR="00C81462" w:rsidRPr="00320D27" w:rsidRDefault="00C81462" w:rsidP="009B3B4C">
      <w:r w:rsidRPr="00320D27">
        <w:t xml:space="preserve">They were </w:t>
      </w:r>
      <w:proofErr w:type="gramStart"/>
      <w:r w:rsidRPr="00320D27">
        <w:t>strongly supportive</w:t>
      </w:r>
      <w:proofErr w:type="gramEnd"/>
      <w:r w:rsidRPr="00320D27">
        <w:t xml:space="preserve"> of the need for a uniform approach to: </w:t>
      </w:r>
    </w:p>
    <w:p w14:paraId="74C248AC" w14:textId="77777777" w:rsidR="00C81462" w:rsidRPr="00320D27" w:rsidRDefault="00C81462" w:rsidP="007317D8">
      <w:pPr>
        <w:pStyle w:val="ListParagraph"/>
        <w:numPr>
          <w:ilvl w:val="0"/>
          <w:numId w:val="15"/>
        </w:numPr>
        <w:ind w:left="709" w:hanging="491"/>
      </w:pPr>
      <w:r w:rsidRPr="00320D27">
        <w:t>Facades (paint/render)</w:t>
      </w:r>
    </w:p>
    <w:p w14:paraId="5C6AD6DC" w14:textId="77777777" w:rsidR="00C81462" w:rsidRPr="00320D27" w:rsidRDefault="00C81462" w:rsidP="007317D8">
      <w:pPr>
        <w:pStyle w:val="ListParagraph"/>
        <w:numPr>
          <w:ilvl w:val="0"/>
          <w:numId w:val="15"/>
        </w:numPr>
        <w:ind w:left="709" w:hanging="491"/>
      </w:pPr>
      <w:r w:rsidRPr="00320D27">
        <w:t>The colonnade floor (tiles)</w:t>
      </w:r>
    </w:p>
    <w:p w14:paraId="09C190D0" w14:textId="77777777" w:rsidR="00752360" w:rsidRPr="00320D27" w:rsidRDefault="00C81462" w:rsidP="007317D8">
      <w:pPr>
        <w:pStyle w:val="ListParagraph"/>
        <w:numPr>
          <w:ilvl w:val="0"/>
          <w:numId w:val="15"/>
        </w:numPr>
        <w:ind w:left="709" w:hanging="491"/>
      </w:pPr>
      <w:r w:rsidRPr="00320D27">
        <w:t>Lighting</w:t>
      </w:r>
    </w:p>
    <w:p w14:paraId="61DD3BB3" w14:textId="77777777" w:rsidR="00752360" w:rsidRPr="00320D27" w:rsidRDefault="00752360" w:rsidP="009B3B4C">
      <w:r w:rsidRPr="00320D27">
        <w:t xml:space="preserve">A consistent approach to shopfronts was also supported but over a much longer timeframe, to allow this to </w:t>
      </w:r>
      <w:proofErr w:type="gramStart"/>
      <w:r w:rsidRPr="00320D27">
        <w:t>happen</w:t>
      </w:r>
      <w:proofErr w:type="gramEnd"/>
      <w:r w:rsidRPr="00320D27">
        <w:t xml:space="preserve"> as tenants were changed or shop fitouts were undertaken.</w:t>
      </w:r>
    </w:p>
    <w:p w14:paraId="7F482E72" w14:textId="77777777" w:rsidR="00C81462" w:rsidRPr="00320D27" w:rsidRDefault="00C81462" w:rsidP="009B3B4C">
      <w:r w:rsidRPr="00320D27">
        <w:t>Major concerns with reaching a uniform approach included:</w:t>
      </w:r>
    </w:p>
    <w:p w14:paraId="0F2AC540" w14:textId="6C20C85F" w:rsidR="00C81462" w:rsidRPr="00320D27" w:rsidRDefault="00C81462" w:rsidP="005411C4">
      <w:pPr>
        <w:pStyle w:val="ListParagraph"/>
        <w:numPr>
          <w:ilvl w:val="0"/>
          <w:numId w:val="15"/>
        </w:numPr>
        <w:ind w:left="709" w:right="-284" w:hanging="491"/>
      </w:pPr>
      <w:r w:rsidRPr="00320D27">
        <w:t xml:space="preserve">The </w:t>
      </w:r>
      <w:r w:rsidR="00752360" w:rsidRPr="00320D27">
        <w:t xml:space="preserve">significant </w:t>
      </w:r>
      <w:r w:rsidRPr="00320D27">
        <w:t xml:space="preserve">investment already made by some owners (recently painted/tiled </w:t>
      </w:r>
      <w:proofErr w:type="spellStart"/>
      <w:r w:rsidRPr="00320D27">
        <w:t>etc</w:t>
      </w:r>
      <w:proofErr w:type="spellEnd"/>
      <w:r w:rsidRPr="00320D27">
        <w:t>)</w:t>
      </w:r>
      <w:r w:rsidR="00752360" w:rsidRPr="00320D27">
        <w:t xml:space="preserve"> that could potentially need to be redone to gain consistency</w:t>
      </w:r>
    </w:p>
    <w:p w14:paraId="40B3C35F" w14:textId="13C06100" w:rsidR="00AD5AE1" w:rsidRPr="00320D27" w:rsidRDefault="00AD5AE1" w:rsidP="007317D8">
      <w:pPr>
        <w:pStyle w:val="ListParagraph"/>
        <w:numPr>
          <w:ilvl w:val="0"/>
          <w:numId w:val="15"/>
        </w:numPr>
        <w:ind w:left="709" w:right="-284" w:hanging="491"/>
      </w:pPr>
      <w:r w:rsidRPr="00320D27">
        <w:t>Different condition of each building would make it difficult to get consistency</w:t>
      </w:r>
    </w:p>
    <w:p w14:paraId="76DDE936" w14:textId="77777777" w:rsidR="00C81462" w:rsidRPr="00320D27" w:rsidRDefault="00C81462" w:rsidP="007317D8">
      <w:pPr>
        <w:pStyle w:val="ListParagraph"/>
        <w:numPr>
          <w:ilvl w:val="0"/>
          <w:numId w:val="15"/>
        </w:numPr>
        <w:ind w:left="709" w:hanging="491"/>
      </w:pPr>
      <w:r w:rsidRPr="00320D27">
        <w:t>The status and clarity of the Conservation Management Plan</w:t>
      </w:r>
    </w:p>
    <w:p w14:paraId="3A48A8F7" w14:textId="77777777" w:rsidR="00752360" w:rsidRPr="00320D27" w:rsidRDefault="00752360" w:rsidP="007317D8">
      <w:pPr>
        <w:pStyle w:val="ListParagraph"/>
        <w:numPr>
          <w:ilvl w:val="1"/>
          <w:numId w:val="21"/>
        </w:numPr>
        <w:ind w:left="1134"/>
      </w:pPr>
      <w:r w:rsidRPr="00320D27">
        <w:t xml:space="preserve">A number have recently undertaken work they thought was consistent but have found the plan unclear, resulting in a number of freshly painted sections in slightly different colours. </w:t>
      </w:r>
    </w:p>
    <w:p w14:paraId="1086D863" w14:textId="77777777" w:rsidR="00752360" w:rsidRPr="00320D27" w:rsidRDefault="00752360" w:rsidP="007317D8">
      <w:pPr>
        <w:pStyle w:val="ListParagraph"/>
        <w:numPr>
          <w:ilvl w:val="0"/>
          <w:numId w:val="15"/>
        </w:numPr>
        <w:ind w:left="709" w:hanging="491"/>
      </w:pPr>
      <w:r w:rsidRPr="00320D27">
        <w:lastRenderedPageBreak/>
        <w:t>The availability of specified materials</w:t>
      </w:r>
    </w:p>
    <w:p w14:paraId="2027FA79" w14:textId="77777777" w:rsidR="00752360" w:rsidRPr="00320D27" w:rsidRDefault="00752360" w:rsidP="007317D8">
      <w:pPr>
        <w:pStyle w:val="ListParagraph"/>
        <w:numPr>
          <w:ilvl w:val="1"/>
          <w:numId w:val="21"/>
        </w:numPr>
        <w:ind w:left="1134"/>
      </w:pPr>
      <w:r w:rsidRPr="00320D27">
        <w:t>Tiles and lighting have been difficult to procure, resulting in variations between leases.</w:t>
      </w:r>
    </w:p>
    <w:p w14:paraId="38C0C9C0" w14:textId="12883BFE" w:rsidR="00752360" w:rsidRPr="00320D27" w:rsidRDefault="00752360" w:rsidP="009B3B4C">
      <w:r w:rsidRPr="00320D27">
        <w:t xml:space="preserve">There was strong support for building owners and community members to </w:t>
      </w:r>
      <w:r w:rsidR="00AD5AE1" w:rsidRPr="00320D27">
        <w:t xml:space="preserve">help </w:t>
      </w:r>
      <w:r w:rsidRPr="00320D27">
        <w:t>creat</w:t>
      </w:r>
      <w:r w:rsidR="00AD5AE1" w:rsidRPr="00320D27">
        <w:t>e</w:t>
      </w:r>
      <w:r w:rsidRPr="00320D27">
        <w:t xml:space="preserve"> Revitalisation Plans</w:t>
      </w:r>
      <w:r w:rsidR="00B65A4E" w:rsidRPr="00320D27">
        <w:t xml:space="preserve">. A preferred approach was to have a panel or advisory committee that would work with the Authority </w:t>
      </w:r>
      <w:r w:rsidR="00AD5AE1" w:rsidRPr="00320D27">
        <w:t xml:space="preserve">and would have some powers </w:t>
      </w:r>
      <w:r w:rsidR="00B65A4E" w:rsidRPr="00320D27">
        <w:t xml:space="preserve">to set </w:t>
      </w:r>
      <w:r w:rsidR="00AD5AE1" w:rsidRPr="00320D27">
        <w:t xml:space="preserve">and require </w:t>
      </w:r>
      <w:r w:rsidR="00B65A4E" w:rsidRPr="00320D27">
        <w:t xml:space="preserve">the actions and timeframes in the plan.  </w:t>
      </w:r>
    </w:p>
    <w:p w14:paraId="5708A3C4" w14:textId="77777777" w:rsidR="00B65A4E" w:rsidRPr="00320D27" w:rsidRDefault="00B65A4E" w:rsidP="009B3B4C">
      <w:r w:rsidRPr="00320D27">
        <w:t xml:space="preserve">Government’s ability to procure single contracts for the whole buildings </w:t>
      </w:r>
      <w:proofErr w:type="gramStart"/>
      <w:r w:rsidRPr="00320D27">
        <w:t>was seen</w:t>
      </w:r>
      <w:proofErr w:type="gramEnd"/>
      <w:r w:rsidRPr="00320D27">
        <w:t xml:space="preserve"> as a benefit, especially in selection and procurement of materials such as tiles and light fittings. Involving the panel/committee in this procurement protest offset a distrust of government’s ability to secure the best price.</w:t>
      </w:r>
    </w:p>
    <w:p w14:paraId="017F67F4" w14:textId="2A9C26A1" w:rsidR="00B65A4E" w:rsidRPr="00320D27" w:rsidRDefault="00B65A4E" w:rsidP="009B3B4C">
      <w:r w:rsidRPr="00320D27">
        <w:t xml:space="preserve">Building owners recognised the plans would place obligations upon them but they also wanted </w:t>
      </w:r>
      <w:r w:rsidR="005F1B87" w:rsidRPr="00320D27">
        <w:t xml:space="preserve">the plans to include obligations, </w:t>
      </w:r>
      <w:r w:rsidR="009B3B4C" w:rsidRPr="00320D27">
        <w:t>commitments,</w:t>
      </w:r>
      <w:r w:rsidR="005F1B87" w:rsidRPr="00320D27">
        <w:t xml:space="preserve"> and actions of </w:t>
      </w:r>
      <w:r w:rsidRPr="00320D27">
        <w:t>government</w:t>
      </w:r>
      <w:r w:rsidR="009B3B4C">
        <w:t xml:space="preserve">, </w:t>
      </w:r>
      <w:proofErr w:type="gramStart"/>
      <w:r w:rsidR="009B3B4C">
        <w:t>such as</w:t>
      </w:r>
      <w:proofErr w:type="gramEnd"/>
      <w:r w:rsidR="005F1B87" w:rsidRPr="00320D27">
        <w:t>:</w:t>
      </w:r>
    </w:p>
    <w:p w14:paraId="0FC3B5A3" w14:textId="77777777" w:rsidR="00B65A4E" w:rsidRPr="00320D27" w:rsidRDefault="00B65A4E" w:rsidP="007317D8">
      <w:pPr>
        <w:pStyle w:val="ListParagraph"/>
        <w:numPr>
          <w:ilvl w:val="0"/>
          <w:numId w:val="15"/>
        </w:numPr>
        <w:ind w:left="709" w:hanging="491"/>
      </w:pPr>
      <w:r w:rsidRPr="00320D27">
        <w:t>Repair/uplift to laneways</w:t>
      </w:r>
    </w:p>
    <w:p w14:paraId="621BF851" w14:textId="77777777" w:rsidR="00B65A4E" w:rsidRPr="00320D27" w:rsidRDefault="00B65A4E" w:rsidP="007317D8">
      <w:pPr>
        <w:pStyle w:val="ListParagraph"/>
        <w:numPr>
          <w:ilvl w:val="0"/>
          <w:numId w:val="15"/>
        </w:numPr>
        <w:ind w:left="709" w:hanging="491"/>
      </w:pPr>
      <w:r w:rsidRPr="00320D27">
        <w:t>Cleaning services</w:t>
      </w:r>
    </w:p>
    <w:p w14:paraId="6612396A" w14:textId="77777777" w:rsidR="00B65A4E" w:rsidRPr="00320D27" w:rsidRDefault="00B65A4E" w:rsidP="007317D8">
      <w:pPr>
        <w:pStyle w:val="ListParagraph"/>
        <w:numPr>
          <w:ilvl w:val="0"/>
          <w:numId w:val="15"/>
        </w:numPr>
        <w:ind w:left="709" w:hanging="491"/>
      </w:pPr>
      <w:r w:rsidRPr="00320D27">
        <w:t>Solution to problems caused by bus interchange (particularly East Row)</w:t>
      </w:r>
    </w:p>
    <w:p w14:paraId="643194F0" w14:textId="77777777" w:rsidR="00B65A4E" w:rsidRPr="00320D27" w:rsidRDefault="00B65A4E" w:rsidP="009B3B4C">
      <w:r w:rsidRPr="00320D27">
        <w:t>Participants also strongly believed that government should financially assist with the delivery of a revitalisation plan. Suggestions included:</w:t>
      </w:r>
    </w:p>
    <w:p w14:paraId="5D2B9793" w14:textId="77777777" w:rsidR="00B65A4E" w:rsidRPr="00320D27" w:rsidRDefault="00B65A4E" w:rsidP="007317D8">
      <w:pPr>
        <w:pStyle w:val="ListParagraph"/>
        <w:numPr>
          <w:ilvl w:val="0"/>
          <w:numId w:val="15"/>
        </w:numPr>
        <w:ind w:left="709" w:hanging="491"/>
      </w:pPr>
      <w:r w:rsidRPr="00320D27">
        <w:t>Consideration of heritage restrictions/requirements in valuation of land for rates purposes.</w:t>
      </w:r>
    </w:p>
    <w:p w14:paraId="6C62BAD1" w14:textId="77777777" w:rsidR="00B65A4E" w:rsidRPr="00320D27" w:rsidRDefault="00B65A4E" w:rsidP="007317D8">
      <w:pPr>
        <w:pStyle w:val="ListParagraph"/>
        <w:numPr>
          <w:ilvl w:val="0"/>
          <w:numId w:val="15"/>
        </w:numPr>
        <w:ind w:left="709" w:hanging="491"/>
      </w:pPr>
      <w:r w:rsidRPr="00320D27">
        <w:t>Heritage grants</w:t>
      </w:r>
    </w:p>
    <w:p w14:paraId="22A5CAA8" w14:textId="77777777" w:rsidR="00B65A4E" w:rsidRPr="00320D27" w:rsidRDefault="00B65A4E" w:rsidP="007317D8">
      <w:pPr>
        <w:pStyle w:val="ListParagraph"/>
        <w:numPr>
          <w:ilvl w:val="0"/>
          <w:numId w:val="15"/>
        </w:numPr>
        <w:ind w:left="709" w:hanging="491"/>
      </w:pPr>
      <w:r w:rsidRPr="00320D27">
        <w:t>Low/zero interest loans</w:t>
      </w:r>
    </w:p>
    <w:p w14:paraId="679E44D4" w14:textId="2D2997D4" w:rsidR="00B65A4E" w:rsidRPr="00320D27" w:rsidRDefault="00B65A4E" w:rsidP="007317D8">
      <w:pPr>
        <w:pStyle w:val="ListParagraph"/>
        <w:numPr>
          <w:ilvl w:val="0"/>
          <w:numId w:val="15"/>
        </w:numPr>
        <w:ind w:left="709" w:hanging="491"/>
      </w:pPr>
      <w:r w:rsidRPr="00320D27">
        <w:t>Government responsibility for colonnade area (given its high public use)</w:t>
      </w:r>
    </w:p>
    <w:p w14:paraId="3DC35D32" w14:textId="77777777" w:rsidR="00B363B0" w:rsidRPr="00320D27" w:rsidRDefault="00B363B0" w:rsidP="007317D8">
      <w:pPr>
        <w:pStyle w:val="Heading2"/>
      </w:pPr>
      <w:r w:rsidRPr="00320D27">
        <w:t>Other suggestions/issues</w:t>
      </w:r>
    </w:p>
    <w:p w14:paraId="0ADB1B63" w14:textId="77777777" w:rsidR="00B363B0" w:rsidRPr="00320D27" w:rsidRDefault="00B363B0" w:rsidP="009B3B4C">
      <w:r w:rsidRPr="00320D27">
        <w:t xml:space="preserve">Many of the workshop participants </w:t>
      </w:r>
      <w:proofErr w:type="gramStart"/>
      <w:r w:rsidRPr="00320D27">
        <w:t>were both financially and emotionally invested</w:t>
      </w:r>
      <w:proofErr w:type="gramEnd"/>
      <w:r w:rsidRPr="00320D27">
        <w:t xml:space="preserve"> in the buildings and were keen to see their revitalisation.</w:t>
      </w:r>
    </w:p>
    <w:p w14:paraId="12B65EBD" w14:textId="047F347E" w:rsidR="00B363B0" w:rsidRPr="00320D27" w:rsidRDefault="00B363B0" w:rsidP="009B3B4C">
      <w:r w:rsidRPr="00320D27">
        <w:t xml:space="preserve">Throughout what was a passionate discussion over two </w:t>
      </w:r>
      <w:r w:rsidR="009B3B4C" w:rsidRPr="00320D27">
        <w:t>sessions,</w:t>
      </w:r>
      <w:r w:rsidRPr="00320D27">
        <w:t xml:space="preserve"> several non-legislation </w:t>
      </w:r>
      <w:proofErr w:type="gramStart"/>
      <w:r w:rsidRPr="00320D27">
        <w:t>topics</w:t>
      </w:r>
      <w:proofErr w:type="gramEnd"/>
      <w:r w:rsidRPr="00320D27">
        <w:t xml:space="preserve"> and ideas were raised, including:</w:t>
      </w:r>
    </w:p>
    <w:p w14:paraId="795D2DDB" w14:textId="77777777" w:rsidR="00B363B0" w:rsidRPr="00320D27" w:rsidRDefault="00B363B0" w:rsidP="007317D8">
      <w:pPr>
        <w:pStyle w:val="ListParagraph"/>
        <w:numPr>
          <w:ilvl w:val="0"/>
          <w:numId w:val="15"/>
        </w:numPr>
        <w:ind w:left="709" w:hanging="491"/>
      </w:pPr>
      <w:r w:rsidRPr="00320D27">
        <w:t>A general distrust of government’s willingness/ability to follow through on promises but a strong interest in ongoing collaboration.</w:t>
      </w:r>
    </w:p>
    <w:p w14:paraId="06B5296B" w14:textId="77777777" w:rsidR="00B363B0" w:rsidRPr="00320D27" w:rsidRDefault="00B363B0" w:rsidP="007317D8">
      <w:pPr>
        <w:pStyle w:val="ListParagraph"/>
        <w:numPr>
          <w:ilvl w:val="0"/>
          <w:numId w:val="15"/>
        </w:numPr>
        <w:ind w:left="709" w:hanging="491"/>
      </w:pPr>
      <w:r w:rsidRPr="00320D27">
        <w:t xml:space="preserve">A combination of “stick” and “carrot” </w:t>
      </w:r>
      <w:proofErr w:type="gramStart"/>
      <w:r w:rsidRPr="00320D27">
        <w:t>was needed</w:t>
      </w:r>
      <w:proofErr w:type="gramEnd"/>
      <w:r w:rsidRPr="00320D27">
        <w:t>.</w:t>
      </w:r>
    </w:p>
    <w:p w14:paraId="3E159BA8" w14:textId="77777777" w:rsidR="005411C4" w:rsidRDefault="00B363B0" w:rsidP="005411C4">
      <w:pPr>
        <w:pStyle w:val="ListParagraph"/>
      </w:pPr>
      <w:r w:rsidRPr="00320D27">
        <w:t xml:space="preserve">One workshop participant (a building owner) proposed a solution would be that the government buy </w:t>
      </w:r>
      <w:r w:rsidR="00186D8F" w:rsidRPr="00320D27">
        <w:t>all</w:t>
      </w:r>
      <w:r w:rsidRPr="00320D27">
        <w:t xml:space="preserve"> the buildings back at market value (with </w:t>
      </w:r>
      <w:r w:rsidRPr="005411C4">
        <w:t>continued rental arrangements for tenants). This proposal was reasonable well supported by other building owners who were present – although not raised again during the workshops.</w:t>
      </w:r>
    </w:p>
    <w:p w14:paraId="2B033671" w14:textId="5E016262" w:rsidR="00320D27" w:rsidRPr="005411C4" w:rsidRDefault="00B363B0" w:rsidP="005411C4">
      <w:pPr>
        <w:pStyle w:val="ListParagraph"/>
        <w:numPr>
          <w:ilvl w:val="0"/>
          <w:numId w:val="15"/>
        </w:numPr>
        <w:ind w:left="709" w:hanging="491"/>
      </w:pPr>
      <w:r w:rsidRPr="005411C4">
        <w:t>Ability to increase the heights, therefor providing an incentive to undertake revitalisation works.</w:t>
      </w:r>
    </w:p>
    <w:p w14:paraId="16C12FA7" w14:textId="6D92924B" w:rsidR="00B363B0" w:rsidRPr="00320D27" w:rsidRDefault="002F0DA3" w:rsidP="007317D8">
      <w:pPr>
        <w:pStyle w:val="Heading2"/>
      </w:pPr>
      <w:r w:rsidRPr="00320D27">
        <w:lastRenderedPageBreak/>
        <w:t>Workshop summary</w:t>
      </w:r>
    </w:p>
    <w:p w14:paraId="022513E9" w14:textId="7521ECAE" w:rsidR="00320D27" w:rsidRPr="00320D27" w:rsidRDefault="00320D27" w:rsidP="009B3B4C">
      <w:r w:rsidRPr="00320D27">
        <w:t xml:space="preserve">The below is the </w:t>
      </w:r>
      <w:r>
        <w:t xml:space="preserve">detailed </w:t>
      </w:r>
      <w:r w:rsidRPr="00320D27">
        <w:t xml:space="preserve">outcomes of </w:t>
      </w:r>
      <w:r>
        <w:t>workshop</w:t>
      </w:r>
      <w:r w:rsidRPr="00320D27">
        <w:t xml:space="preserve"> discussions with participants</w:t>
      </w:r>
      <w:r>
        <w:t xml:space="preserve">. </w:t>
      </w:r>
    </w:p>
    <w:p w14:paraId="28694D7E" w14:textId="5C3F2155" w:rsidR="002F0DA3" w:rsidRPr="00320D27" w:rsidRDefault="002F0DA3" w:rsidP="007317D8">
      <w:pPr>
        <w:pStyle w:val="Heading2"/>
      </w:pPr>
      <w:r w:rsidRPr="00320D27">
        <w:t>Outcomes</w:t>
      </w:r>
    </w:p>
    <w:p w14:paraId="6ACEAA58" w14:textId="77777777" w:rsidR="002F0DA3" w:rsidRPr="00320D27" w:rsidRDefault="002F0DA3" w:rsidP="009B3B4C">
      <w:r w:rsidRPr="00320D27">
        <w:t>Session 1 – discuss legislation and share concerns or support. Participants were encouraged to consider the purpose and intent of the legislation and its ability to achieve that and the legislation merits, practicalities and viability.</w:t>
      </w:r>
    </w:p>
    <w:p w14:paraId="1569EE6D" w14:textId="77777777" w:rsidR="002F0DA3" w:rsidRPr="00320D27" w:rsidRDefault="002F0DA3" w:rsidP="009B3B4C">
      <w:r w:rsidRPr="00320D27">
        <w:t xml:space="preserve">Stakeholders were very concerned about how the legislation would affect them. The overwhelming feedback was that stakeholders could not support the legislation as currently proposed without significant changes. </w:t>
      </w:r>
    </w:p>
    <w:p w14:paraId="1BEC9A33" w14:textId="3181D81B" w:rsidR="002F0DA3" w:rsidRDefault="002F0DA3" w:rsidP="009B3B4C">
      <w:r w:rsidRPr="00320D27">
        <w:t xml:space="preserve">Session 2 - included a series of focused discussions. Participants </w:t>
      </w:r>
      <w:proofErr w:type="gramStart"/>
      <w:r w:rsidRPr="00320D27">
        <w:t>were asked</w:t>
      </w:r>
      <w:proofErr w:type="gramEnd"/>
      <w:r w:rsidRPr="00320D27">
        <w:t xml:space="preserve"> to contribute constructive ideas about what could help make the legislation work and overcome the concerns they had identified. </w:t>
      </w:r>
    </w:p>
    <w:p w14:paraId="5D4C5840" w14:textId="643ECEEB" w:rsidR="00320D27" w:rsidRPr="00320D27" w:rsidRDefault="00320D27" w:rsidP="009B3B4C">
      <w:r>
        <w:t xml:space="preserve">The detail </w:t>
      </w:r>
      <w:r w:rsidR="009E7908">
        <w:t xml:space="preserve">below </w:t>
      </w:r>
      <w:proofErr w:type="gramStart"/>
      <w:r w:rsidR="009E7908">
        <w:t xml:space="preserve">was compiled by the independent facilitator (from </w:t>
      </w:r>
      <w:proofErr w:type="spellStart"/>
      <w:r w:rsidR="009E7908">
        <w:t>democracyCo</w:t>
      </w:r>
      <w:proofErr w:type="spellEnd"/>
      <w:r w:rsidR="009E7908">
        <w:t>) and</w:t>
      </w:r>
      <w:r>
        <w:t xml:space="preserve"> </w:t>
      </w:r>
      <w:r w:rsidRPr="00320D27">
        <w:t xml:space="preserve">taken directly from recorded contributions </w:t>
      </w:r>
      <w:r w:rsidR="009E7908">
        <w:t>by stakeholder</w:t>
      </w:r>
      <w:r w:rsidR="009E7908" w:rsidRPr="00320D27">
        <w:t xml:space="preserve"> </w:t>
      </w:r>
      <w:r>
        <w:t>during session 2</w:t>
      </w:r>
      <w:proofErr w:type="gramEnd"/>
      <w:r>
        <w:t>.</w:t>
      </w:r>
    </w:p>
    <w:p w14:paraId="7A141635" w14:textId="77777777" w:rsidR="002F0DA3" w:rsidRPr="00667465" w:rsidRDefault="002F0DA3" w:rsidP="00667465">
      <w:pPr>
        <w:pStyle w:val="Heading3"/>
      </w:pPr>
      <w:r w:rsidRPr="00667465">
        <w:t xml:space="preserve">What summary advice do you have for government on the next steps? </w:t>
      </w:r>
    </w:p>
    <w:p w14:paraId="6FA4F85F" w14:textId="77777777" w:rsidR="002F0DA3" w:rsidRPr="00320D27" w:rsidRDefault="002F0DA3" w:rsidP="007317D8">
      <w:pPr>
        <w:pStyle w:val="ListParagraph"/>
        <w:numPr>
          <w:ilvl w:val="0"/>
          <w:numId w:val="15"/>
        </w:numPr>
        <w:ind w:left="709" w:hanging="491"/>
      </w:pPr>
      <w:r w:rsidRPr="00320D27">
        <w:t>New legislation is scary, tweaks to existing legislation is less scary</w:t>
      </w:r>
    </w:p>
    <w:p w14:paraId="26D93DF0" w14:textId="77777777" w:rsidR="002F0DA3" w:rsidRPr="00320D27" w:rsidRDefault="002F0DA3" w:rsidP="007317D8">
      <w:pPr>
        <w:pStyle w:val="ListParagraph"/>
        <w:numPr>
          <w:ilvl w:val="0"/>
          <w:numId w:val="15"/>
        </w:numPr>
        <w:ind w:left="709" w:hanging="491"/>
      </w:pPr>
      <w:r w:rsidRPr="00320D27">
        <w:t>Impossible to support as currently proposed</w:t>
      </w:r>
    </w:p>
    <w:p w14:paraId="7729E98A" w14:textId="77777777" w:rsidR="002F0DA3" w:rsidRPr="00320D27" w:rsidRDefault="002F0DA3" w:rsidP="007317D8">
      <w:pPr>
        <w:pStyle w:val="ListParagraph"/>
        <w:numPr>
          <w:ilvl w:val="0"/>
          <w:numId w:val="15"/>
        </w:numPr>
        <w:ind w:left="709" w:hanging="491"/>
      </w:pPr>
      <w:r w:rsidRPr="00320D27">
        <w:t xml:space="preserve">We understand the problem and want to help but this </w:t>
      </w:r>
      <w:proofErr w:type="spellStart"/>
      <w:r w:rsidRPr="00320D27">
        <w:t>wont</w:t>
      </w:r>
      <w:proofErr w:type="spellEnd"/>
      <w:r w:rsidRPr="00320D27">
        <w:t xml:space="preserve"> work</w:t>
      </w:r>
    </w:p>
    <w:p w14:paraId="1DF14CAB" w14:textId="77777777" w:rsidR="002F0DA3" w:rsidRPr="00320D27" w:rsidRDefault="002F0DA3" w:rsidP="007317D8">
      <w:pPr>
        <w:pStyle w:val="ListParagraph"/>
        <w:numPr>
          <w:ilvl w:val="0"/>
          <w:numId w:val="15"/>
        </w:numPr>
        <w:ind w:left="709" w:hanging="491"/>
      </w:pPr>
      <w:r w:rsidRPr="00320D27">
        <w:t xml:space="preserve">Give us an opportunity to contribute to the development of the legislation </w:t>
      </w:r>
    </w:p>
    <w:p w14:paraId="4D170793" w14:textId="77777777" w:rsidR="002F0DA3" w:rsidRPr="00320D27" w:rsidRDefault="002F0DA3" w:rsidP="007317D8">
      <w:pPr>
        <w:pStyle w:val="ListParagraph"/>
        <w:numPr>
          <w:ilvl w:val="0"/>
          <w:numId w:val="15"/>
        </w:numPr>
        <w:ind w:left="709" w:hanging="491"/>
      </w:pPr>
      <w:r w:rsidRPr="00320D27">
        <w:t>Give us more time and more details so we can better understand it</w:t>
      </w:r>
    </w:p>
    <w:p w14:paraId="078A68E0" w14:textId="77777777" w:rsidR="002F0DA3" w:rsidRPr="00320D27" w:rsidRDefault="002F0DA3" w:rsidP="007317D8">
      <w:pPr>
        <w:pStyle w:val="ListParagraph"/>
        <w:numPr>
          <w:ilvl w:val="0"/>
          <w:numId w:val="15"/>
        </w:numPr>
        <w:ind w:left="709" w:hanging="491"/>
      </w:pPr>
      <w:r w:rsidRPr="00320D27">
        <w:t xml:space="preserve">If it comes with benefits to us, it would be easier to accept </w:t>
      </w:r>
    </w:p>
    <w:p w14:paraId="63E5FE03" w14:textId="77777777" w:rsidR="002F0DA3" w:rsidRPr="00320D27" w:rsidRDefault="002F0DA3" w:rsidP="007317D8">
      <w:pPr>
        <w:pStyle w:val="ListParagraph"/>
        <w:numPr>
          <w:ilvl w:val="0"/>
          <w:numId w:val="15"/>
        </w:numPr>
        <w:ind w:left="709" w:hanging="491"/>
      </w:pPr>
      <w:r w:rsidRPr="00320D27">
        <w:t>We need a show of good faith – do the waste enclosures</w:t>
      </w:r>
    </w:p>
    <w:p w14:paraId="094EB27A" w14:textId="77777777" w:rsidR="002F0DA3" w:rsidRPr="00320D27" w:rsidRDefault="002F0DA3" w:rsidP="007317D8">
      <w:pPr>
        <w:pStyle w:val="ListParagraph"/>
        <w:numPr>
          <w:ilvl w:val="0"/>
          <w:numId w:val="15"/>
        </w:numPr>
        <w:ind w:left="709" w:hanging="491"/>
      </w:pPr>
      <w:r w:rsidRPr="00320D27">
        <w:t xml:space="preserve">What models work elsewhere – show us where this approach works </w:t>
      </w:r>
    </w:p>
    <w:p w14:paraId="2B21AFB0" w14:textId="77777777" w:rsidR="002F0DA3" w:rsidRPr="00320D27" w:rsidRDefault="002F0DA3" w:rsidP="007317D8">
      <w:pPr>
        <w:pStyle w:val="ListParagraph"/>
        <w:numPr>
          <w:ilvl w:val="0"/>
          <w:numId w:val="15"/>
        </w:numPr>
        <w:ind w:left="709" w:hanging="491"/>
      </w:pPr>
      <w:r w:rsidRPr="00320D27">
        <w:t xml:space="preserve">What other options </w:t>
      </w:r>
      <w:proofErr w:type="gramStart"/>
      <w:r w:rsidRPr="00320D27">
        <w:t>can be explored</w:t>
      </w:r>
      <w:proofErr w:type="gramEnd"/>
      <w:r w:rsidRPr="00320D27">
        <w:t xml:space="preserve"> to solve the problem? (</w:t>
      </w:r>
      <w:proofErr w:type="gramStart"/>
      <w:r w:rsidRPr="00320D27">
        <w:t>some</w:t>
      </w:r>
      <w:proofErr w:type="gramEnd"/>
      <w:r w:rsidRPr="00320D27">
        <w:t xml:space="preserve"> of our ideas?) </w:t>
      </w:r>
    </w:p>
    <w:p w14:paraId="465DC3B6" w14:textId="77777777" w:rsidR="002F0DA3" w:rsidRPr="00320D27" w:rsidRDefault="002F0DA3" w:rsidP="00667465">
      <w:pPr>
        <w:pStyle w:val="Heading3"/>
      </w:pPr>
      <w:r w:rsidRPr="00320D27">
        <w:t xml:space="preserve">How can we engage you on this going forward? </w:t>
      </w:r>
    </w:p>
    <w:p w14:paraId="1629EF9E" w14:textId="77777777" w:rsidR="002F0DA3" w:rsidRPr="00320D27" w:rsidRDefault="002F0DA3" w:rsidP="007317D8">
      <w:pPr>
        <w:pStyle w:val="ListParagraph"/>
        <w:numPr>
          <w:ilvl w:val="0"/>
          <w:numId w:val="15"/>
        </w:numPr>
        <w:ind w:left="709" w:hanging="491"/>
      </w:pPr>
      <w:r w:rsidRPr="00320D27">
        <w:t xml:space="preserve">1:1 meetings work </w:t>
      </w:r>
    </w:p>
    <w:p w14:paraId="61DA3359" w14:textId="77777777" w:rsidR="002F0DA3" w:rsidRPr="00320D27" w:rsidRDefault="002F0DA3" w:rsidP="007317D8">
      <w:pPr>
        <w:pStyle w:val="ListParagraph"/>
        <w:numPr>
          <w:ilvl w:val="0"/>
          <w:numId w:val="15"/>
        </w:numPr>
        <w:ind w:left="709" w:hanging="491"/>
      </w:pPr>
      <w:r w:rsidRPr="00320D27">
        <w:t xml:space="preserve">Workshops like this work </w:t>
      </w:r>
    </w:p>
    <w:p w14:paraId="0AF0CAF5" w14:textId="0E5FC9ED" w:rsidR="002F0DA3" w:rsidRPr="00320D27" w:rsidRDefault="002F0DA3" w:rsidP="007317D8">
      <w:pPr>
        <w:pStyle w:val="ListParagraph"/>
        <w:numPr>
          <w:ilvl w:val="0"/>
          <w:numId w:val="15"/>
        </w:numPr>
        <w:ind w:left="709" w:hanging="491"/>
      </w:pPr>
      <w:r w:rsidRPr="00320D27">
        <w:t>PCA offered to establish a sub-committee of Syd</w:t>
      </w:r>
      <w:r w:rsidR="009B3B4C">
        <w:t>ney</w:t>
      </w:r>
      <w:r w:rsidRPr="00320D27">
        <w:t>/Melb</w:t>
      </w:r>
      <w:r w:rsidR="009B3B4C">
        <w:t>ourne</w:t>
      </w:r>
      <w:r w:rsidRPr="00320D27">
        <w:t xml:space="preserve"> owners to provide advice going forward </w:t>
      </w:r>
    </w:p>
    <w:p w14:paraId="52A6C283" w14:textId="77777777" w:rsidR="002F0DA3" w:rsidRPr="00320D27" w:rsidRDefault="002F0DA3" w:rsidP="007317D8">
      <w:pPr>
        <w:pStyle w:val="ListParagraph"/>
        <w:numPr>
          <w:ilvl w:val="0"/>
          <w:numId w:val="15"/>
        </w:numPr>
        <w:ind w:left="709" w:hanging="491"/>
      </w:pPr>
      <w:r w:rsidRPr="00320D27">
        <w:t xml:space="preserve">Do it earlier next time – late notice is not fair </w:t>
      </w:r>
    </w:p>
    <w:p w14:paraId="62810D8E" w14:textId="77777777" w:rsidR="002F0DA3" w:rsidRPr="00320D27" w:rsidRDefault="002F0DA3" w:rsidP="007317D8">
      <w:pPr>
        <w:pStyle w:val="ListParagraph"/>
        <w:numPr>
          <w:ilvl w:val="0"/>
          <w:numId w:val="15"/>
        </w:numPr>
        <w:ind w:left="709" w:hanging="491"/>
      </w:pPr>
      <w:r w:rsidRPr="00320D27">
        <w:t xml:space="preserve">Use existing networks </w:t>
      </w:r>
    </w:p>
    <w:p w14:paraId="0BF1E4FE" w14:textId="43A03E08" w:rsidR="002F0DA3" w:rsidRPr="00320D27" w:rsidRDefault="002F0DA3" w:rsidP="007317D8">
      <w:pPr>
        <w:pStyle w:val="ListParagraph"/>
        <w:numPr>
          <w:ilvl w:val="0"/>
          <w:numId w:val="15"/>
        </w:numPr>
        <w:ind w:left="709" w:hanging="491"/>
      </w:pPr>
      <w:r w:rsidRPr="00320D27">
        <w:t xml:space="preserve">We don’t like survey, though understand why they need to be done (to get those who </w:t>
      </w:r>
      <w:r w:rsidR="009B3B4C" w:rsidRPr="00320D27">
        <w:t>won’t</w:t>
      </w:r>
      <w:r w:rsidRPr="00320D27">
        <w:t xml:space="preserve"> talk) </w:t>
      </w:r>
    </w:p>
    <w:p w14:paraId="59EAA709" w14:textId="5388E89B" w:rsidR="002F0DA3" w:rsidRPr="00320D27" w:rsidRDefault="002F0DA3" w:rsidP="007317D8">
      <w:pPr>
        <w:pStyle w:val="ListParagraph"/>
        <w:numPr>
          <w:ilvl w:val="0"/>
          <w:numId w:val="15"/>
        </w:numPr>
        <w:ind w:left="709" w:hanging="491"/>
      </w:pPr>
      <w:r w:rsidRPr="00320D27">
        <w:t xml:space="preserve">Contact details – frustrated that government </w:t>
      </w:r>
      <w:proofErr w:type="gramStart"/>
      <w:r w:rsidR="009B3B4C" w:rsidRPr="00320D27">
        <w:t>can’t</w:t>
      </w:r>
      <w:proofErr w:type="gramEnd"/>
      <w:r w:rsidRPr="00320D27">
        <w:t xml:space="preserve"> access details about people due to privacy rules – maybe doorknocking might help you get to the right people. </w:t>
      </w:r>
    </w:p>
    <w:p w14:paraId="1A16D80B" w14:textId="77777777" w:rsidR="002F0DA3" w:rsidRPr="00320D27" w:rsidRDefault="002F0DA3" w:rsidP="007317D8">
      <w:pPr>
        <w:pStyle w:val="ListParagraph"/>
        <w:numPr>
          <w:ilvl w:val="0"/>
          <w:numId w:val="15"/>
        </w:numPr>
        <w:ind w:left="709" w:hanging="491"/>
      </w:pPr>
      <w:r w:rsidRPr="00320D27">
        <w:t xml:space="preserve">Idea: </w:t>
      </w:r>
    </w:p>
    <w:p w14:paraId="796AD451" w14:textId="77777777" w:rsidR="002F0DA3" w:rsidRPr="00320D27" w:rsidRDefault="002F0DA3" w:rsidP="007317D8">
      <w:pPr>
        <w:pStyle w:val="ListParagraph"/>
        <w:numPr>
          <w:ilvl w:val="1"/>
          <w:numId w:val="21"/>
        </w:numPr>
        <w:ind w:left="1134"/>
      </w:pPr>
      <w:proofErr w:type="gramStart"/>
      <w:r w:rsidRPr="00320D27">
        <w:t xml:space="preserve">Could government put some money into a fund upfront to assist with work, and then they create a special levy to get the money paid back </w:t>
      </w:r>
      <w:r w:rsidRPr="00320D27">
        <w:lastRenderedPageBreak/>
        <w:t>over time.</w:t>
      </w:r>
      <w:proofErr w:type="gramEnd"/>
      <w:r w:rsidRPr="00320D27">
        <w:t xml:space="preserve"> This would help us to be able to get the work done quickly and seamlessly, but wouldn’t require an immediate financial lump sum to be provided by businesses </w:t>
      </w:r>
    </w:p>
    <w:p w14:paraId="12601BB8" w14:textId="1EFAB85D" w:rsidR="002F0DA3" w:rsidRPr="00320D27" w:rsidRDefault="002F0DA3" w:rsidP="00667465">
      <w:pPr>
        <w:pStyle w:val="Heading3"/>
      </w:pPr>
      <w:r w:rsidRPr="00320D27">
        <w:t>I would more likely be able to</w:t>
      </w:r>
      <w:r w:rsidR="009B3B4C">
        <w:t xml:space="preserve"> live with this legislation if:</w:t>
      </w:r>
    </w:p>
    <w:p w14:paraId="0C1411BA" w14:textId="77777777" w:rsidR="002F0DA3" w:rsidRPr="00320D27" w:rsidRDefault="002F0DA3" w:rsidP="007317D8">
      <w:pPr>
        <w:pStyle w:val="ListParagraph"/>
        <w:numPr>
          <w:ilvl w:val="0"/>
          <w:numId w:val="15"/>
        </w:numPr>
        <w:ind w:left="709" w:hanging="491"/>
      </w:pPr>
      <w:r w:rsidRPr="00320D27">
        <w:t xml:space="preserve">Improvements and work was coordinated (by government or with some involvement by government) including: </w:t>
      </w:r>
    </w:p>
    <w:p w14:paraId="78F8C2AA" w14:textId="77777777" w:rsidR="002F0DA3" w:rsidRPr="00320D27" w:rsidRDefault="002F0DA3" w:rsidP="007317D8">
      <w:pPr>
        <w:pStyle w:val="ListParagraph"/>
        <w:numPr>
          <w:ilvl w:val="1"/>
          <w:numId w:val="21"/>
        </w:numPr>
        <w:ind w:left="1134"/>
      </w:pPr>
      <w:r w:rsidRPr="00320D27">
        <w:t>lights, paint, tiles and moulds for columns</w:t>
      </w:r>
    </w:p>
    <w:p w14:paraId="7A50F980" w14:textId="77777777" w:rsidR="002F0DA3" w:rsidRPr="00320D27" w:rsidRDefault="002F0DA3" w:rsidP="007317D8">
      <w:pPr>
        <w:pStyle w:val="ListParagraph"/>
        <w:numPr>
          <w:ilvl w:val="1"/>
          <w:numId w:val="21"/>
        </w:numPr>
        <w:ind w:left="1134"/>
      </w:pPr>
      <w:proofErr w:type="gramStart"/>
      <w:r w:rsidRPr="00320D27">
        <w:t>government</w:t>
      </w:r>
      <w:proofErr w:type="gramEnd"/>
      <w:r w:rsidRPr="00320D27">
        <w:t xml:space="preserve"> could coordinate this but..</w:t>
      </w:r>
    </w:p>
    <w:p w14:paraId="0F80AC8C" w14:textId="77777777" w:rsidR="002F0DA3" w:rsidRPr="00320D27" w:rsidRDefault="002F0DA3" w:rsidP="000737ED">
      <w:pPr>
        <w:pStyle w:val="ListParagraph"/>
        <w:numPr>
          <w:ilvl w:val="2"/>
          <w:numId w:val="21"/>
        </w:numPr>
        <w:ind w:left="1843"/>
      </w:pPr>
      <w:r w:rsidRPr="00320D27">
        <w:t>needs to be an opt-in for property owners</w:t>
      </w:r>
    </w:p>
    <w:p w14:paraId="566832E0" w14:textId="77777777" w:rsidR="002F0DA3" w:rsidRPr="00320D27" w:rsidRDefault="002F0DA3" w:rsidP="000737ED">
      <w:pPr>
        <w:pStyle w:val="ListParagraph"/>
        <w:numPr>
          <w:ilvl w:val="2"/>
          <w:numId w:val="21"/>
        </w:numPr>
        <w:ind w:left="1843"/>
      </w:pPr>
      <w:proofErr w:type="gramStart"/>
      <w:r w:rsidRPr="00320D27">
        <w:t>we</w:t>
      </w:r>
      <w:proofErr w:type="gramEnd"/>
      <w:r w:rsidRPr="00320D27">
        <w:t xml:space="preserve"> are not confident that government can be the partner we need – as they haven’t shown us they can do this. Need to find a way to more productively bind us together </w:t>
      </w:r>
    </w:p>
    <w:p w14:paraId="7674A82B" w14:textId="77777777" w:rsidR="002F0DA3" w:rsidRPr="00320D27" w:rsidRDefault="002F0DA3" w:rsidP="007317D8">
      <w:pPr>
        <w:pStyle w:val="ListParagraph"/>
        <w:numPr>
          <w:ilvl w:val="0"/>
          <w:numId w:val="15"/>
        </w:numPr>
        <w:ind w:left="709" w:hanging="491"/>
      </w:pPr>
      <w:r w:rsidRPr="00320D27">
        <w:t>Government fixed up alleyways</w:t>
      </w:r>
    </w:p>
    <w:p w14:paraId="74646FEE" w14:textId="77777777" w:rsidR="002F0DA3" w:rsidRPr="00320D27" w:rsidRDefault="002F0DA3" w:rsidP="007317D8">
      <w:pPr>
        <w:pStyle w:val="ListParagraph"/>
        <w:numPr>
          <w:ilvl w:val="0"/>
          <w:numId w:val="15"/>
        </w:numPr>
        <w:ind w:left="709" w:hanging="491"/>
      </w:pPr>
      <w:r w:rsidRPr="00320D27">
        <w:t>Government followed through with commitments and were more efficient and effective</w:t>
      </w:r>
    </w:p>
    <w:p w14:paraId="4C26F678" w14:textId="77777777" w:rsidR="002F0DA3" w:rsidRPr="00320D27" w:rsidRDefault="002F0DA3" w:rsidP="007317D8">
      <w:pPr>
        <w:pStyle w:val="ListParagraph"/>
        <w:numPr>
          <w:ilvl w:val="0"/>
          <w:numId w:val="15"/>
        </w:numPr>
        <w:ind w:left="709" w:hanging="491"/>
      </w:pPr>
      <w:r w:rsidRPr="00320D27">
        <w:t>If we tweaked the Heritage Act instead of creating a new piece of legislation</w:t>
      </w:r>
    </w:p>
    <w:p w14:paraId="0DCA40EC" w14:textId="77777777" w:rsidR="002F0DA3" w:rsidRPr="00320D27" w:rsidRDefault="002F0DA3" w:rsidP="007317D8">
      <w:pPr>
        <w:pStyle w:val="ListParagraph"/>
        <w:numPr>
          <w:ilvl w:val="1"/>
          <w:numId w:val="21"/>
        </w:numPr>
        <w:ind w:left="1134"/>
      </w:pPr>
      <w:r w:rsidRPr="00320D27">
        <w:t xml:space="preserve">This could enable us to undertake revitalisation planning </w:t>
      </w:r>
    </w:p>
    <w:p w14:paraId="232963B8" w14:textId="77777777" w:rsidR="002F0DA3" w:rsidRPr="00320D27" w:rsidRDefault="002F0DA3" w:rsidP="007317D8">
      <w:pPr>
        <w:pStyle w:val="ListParagraph"/>
        <w:numPr>
          <w:ilvl w:val="0"/>
          <w:numId w:val="15"/>
        </w:numPr>
        <w:ind w:left="709" w:hanging="491"/>
      </w:pPr>
      <w:r w:rsidRPr="00320D27">
        <w:t>We were encouraged, not told</w:t>
      </w:r>
    </w:p>
    <w:p w14:paraId="05E35659" w14:textId="77777777" w:rsidR="002F0DA3" w:rsidRPr="00320D27" w:rsidRDefault="002F0DA3" w:rsidP="007317D8">
      <w:pPr>
        <w:pStyle w:val="ListParagraph"/>
        <w:numPr>
          <w:ilvl w:val="1"/>
          <w:numId w:val="21"/>
        </w:numPr>
        <w:ind w:left="1134"/>
      </w:pPr>
      <w:r w:rsidRPr="00320D27">
        <w:t>With a strong focus on a partnership and collaborative approach</w:t>
      </w:r>
    </w:p>
    <w:p w14:paraId="7D745943" w14:textId="77777777" w:rsidR="002F0DA3" w:rsidRPr="00320D27" w:rsidRDefault="002F0DA3" w:rsidP="007317D8">
      <w:pPr>
        <w:pStyle w:val="ListParagraph"/>
        <w:numPr>
          <w:ilvl w:val="1"/>
          <w:numId w:val="21"/>
        </w:numPr>
        <w:ind w:left="1134"/>
      </w:pPr>
      <w:r w:rsidRPr="00320D27">
        <w:t xml:space="preserve">Incentives – tax offset, grants, rate relief </w:t>
      </w:r>
      <w:proofErr w:type="spellStart"/>
      <w:r w:rsidRPr="00320D27">
        <w:t>etc</w:t>
      </w:r>
      <w:proofErr w:type="spellEnd"/>
    </w:p>
    <w:p w14:paraId="739163BC" w14:textId="77777777" w:rsidR="002F0DA3" w:rsidRPr="00320D27" w:rsidRDefault="002F0DA3" w:rsidP="007317D8">
      <w:pPr>
        <w:pStyle w:val="ListParagraph"/>
        <w:numPr>
          <w:ilvl w:val="1"/>
          <w:numId w:val="21"/>
        </w:numPr>
        <w:ind w:left="1134"/>
      </w:pPr>
      <w:r w:rsidRPr="00320D27">
        <w:t xml:space="preserve">Break it down to easier components – we design together and then there is support for us to do some work, and then we adjust together </w:t>
      </w:r>
      <w:proofErr w:type="spellStart"/>
      <w:r w:rsidRPr="00320D27">
        <w:t>etc</w:t>
      </w:r>
      <w:proofErr w:type="spellEnd"/>
      <w:r w:rsidRPr="00320D27">
        <w:t xml:space="preserve"> </w:t>
      </w:r>
    </w:p>
    <w:p w14:paraId="2BAC2201" w14:textId="77777777" w:rsidR="002F0DA3" w:rsidRPr="00320D27" w:rsidRDefault="002F0DA3" w:rsidP="007317D8">
      <w:pPr>
        <w:pStyle w:val="ListParagraph"/>
        <w:numPr>
          <w:ilvl w:val="0"/>
          <w:numId w:val="15"/>
        </w:numPr>
        <w:ind w:left="709" w:hanging="491"/>
      </w:pPr>
      <w:r w:rsidRPr="00320D27">
        <w:t>If the legislation is proven to be a best practice approach</w:t>
      </w:r>
    </w:p>
    <w:p w14:paraId="05A139D6" w14:textId="77777777" w:rsidR="002F0DA3" w:rsidRPr="00320D27" w:rsidRDefault="002F0DA3" w:rsidP="007317D8">
      <w:pPr>
        <w:pStyle w:val="ListParagraph"/>
        <w:numPr>
          <w:ilvl w:val="0"/>
          <w:numId w:val="15"/>
        </w:numPr>
        <w:ind w:left="709" w:hanging="491"/>
      </w:pPr>
      <w:r w:rsidRPr="00320D27">
        <w:t xml:space="preserve">If we don’t legislate until we have an updated CMP – this minimises uncertainty for us </w:t>
      </w:r>
    </w:p>
    <w:p w14:paraId="1534866F" w14:textId="77777777" w:rsidR="002F0DA3" w:rsidRPr="00320D27" w:rsidRDefault="002F0DA3" w:rsidP="007317D8">
      <w:pPr>
        <w:pStyle w:val="ListParagraph"/>
        <w:numPr>
          <w:ilvl w:val="0"/>
          <w:numId w:val="15"/>
        </w:numPr>
        <w:ind w:left="709" w:hanging="491"/>
      </w:pPr>
      <w:r w:rsidRPr="00320D27">
        <w:t>Rates and land taxes were adjusted – genuine concessions that enable us to free up money to spend on repairs and maintenance</w:t>
      </w:r>
    </w:p>
    <w:p w14:paraId="1B1612F0" w14:textId="77777777" w:rsidR="002F0DA3" w:rsidRPr="00320D27" w:rsidRDefault="002F0DA3" w:rsidP="007317D8">
      <w:pPr>
        <w:pStyle w:val="ListParagraph"/>
        <w:numPr>
          <w:ilvl w:val="0"/>
          <w:numId w:val="15"/>
        </w:numPr>
        <w:ind w:left="709" w:hanging="491"/>
      </w:pPr>
      <w:r w:rsidRPr="00320D27">
        <w:t>Transparency</w:t>
      </w:r>
    </w:p>
    <w:p w14:paraId="38E14705" w14:textId="77777777" w:rsidR="002F0DA3" w:rsidRPr="00320D27" w:rsidRDefault="002F0DA3" w:rsidP="007317D8">
      <w:pPr>
        <w:pStyle w:val="ListParagraph"/>
        <w:numPr>
          <w:ilvl w:val="1"/>
          <w:numId w:val="21"/>
        </w:numPr>
        <w:ind w:left="1134"/>
      </w:pPr>
      <w:r w:rsidRPr="00320D27">
        <w:t>Want to see and have a say on the budget and how it is spent</w:t>
      </w:r>
    </w:p>
    <w:p w14:paraId="356E6FBF" w14:textId="77777777" w:rsidR="002F0DA3" w:rsidRPr="00320D27" w:rsidRDefault="002F0DA3" w:rsidP="007317D8">
      <w:pPr>
        <w:pStyle w:val="ListParagraph"/>
        <w:numPr>
          <w:ilvl w:val="1"/>
          <w:numId w:val="21"/>
        </w:numPr>
        <w:ind w:left="1134"/>
      </w:pPr>
      <w:r w:rsidRPr="00320D27">
        <w:t>Clarity about the exact impact on me</w:t>
      </w:r>
    </w:p>
    <w:p w14:paraId="68C1BF90" w14:textId="77777777" w:rsidR="002F0DA3" w:rsidRPr="00320D27" w:rsidRDefault="002F0DA3" w:rsidP="007317D8">
      <w:pPr>
        <w:pStyle w:val="ListParagraph"/>
        <w:numPr>
          <w:ilvl w:val="1"/>
          <w:numId w:val="21"/>
        </w:numPr>
        <w:ind w:left="1134"/>
      </w:pPr>
      <w:r w:rsidRPr="00320D27">
        <w:t>Property owners had a role in procurement</w:t>
      </w:r>
    </w:p>
    <w:p w14:paraId="6BDED499" w14:textId="77777777" w:rsidR="002F0DA3" w:rsidRPr="00320D27" w:rsidRDefault="002F0DA3" w:rsidP="007317D8">
      <w:pPr>
        <w:pStyle w:val="ListParagraph"/>
        <w:numPr>
          <w:ilvl w:val="0"/>
          <w:numId w:val="15"/>
        </w:numPr>
        <w:ind w:left="709" w:hanging="491"/>
      </w:pPr>
      <w:r w:rsidRPr="00320D27">
        <w:t>Government buy Sydney and Melbourne buildings at market price!</w:t>
      </w:r>
    </w:p>
    <w:p w14:paraId="5E8ED0E4" w14:textId="77777777" w:rsidR="002F0DA3" w:rsidRPr="00320D27" w:rsidRDefault="002F0DA3" w:rsidP="007317D8">
      <w:pPr>
        <w:pStyle w:val="ListParagraph"/>
        <w:numPr>
          <w:ilvl w:val="0"/>
          <w:numId w:val="15"/>
        </w:numPr>
        <w:ind w:left="709" w:hanging="491"/>
      </w:pPr>
      <w:r w:rsidRPr="00320D27">
        <w:t xml:space="preserve">It was achievable… is uniformity achievable anyway? </w:t>
      </w:r>
    </w:p>
    <w:p w14:paraId="27F09678" w14:textId="77777777" w:rsidR="002F0DA3" w:rsidRPr="00320D27" w:rsidRDefault="002F0DA3" w:rsidP="007317D8">
      <w:pPr>
        <w:pStyle w:val="ListParagraph"/>
        <w:numPr>
          <w:ilvl w:val="0"/>
          <w:numId w:val="15"/>
        </w:numPr>
        <w:ind w:left="709" w:hanging="491"/>
      </w:pPr>
      <w:r w:rsidRPr="00320D27">
        <w:t xml:space="preserve">Government maintained colonnade and 2m (or an agreed figure) of wall space across all buildings – </w:t>
      </w:r>
    </w:p>
    <w:p w14:paraId="53C932B0" w14:textId="77777777" w:rsidR="002F0DA3" w:rsidRPr="00320D27" w:rsidRDefault="002F0DA3" w:rsidP="007317D8">
      <w:pPr>
        <w:pStyle w:val="ListParagraph"/>
        <w:numPr>
          <w:ilvl w:val="0"/>
          <w:numId w:val="15"/>
        </w:numPr>
        <w:ind w:left="709" w:hanging="491"/>
      </w:pPr>
      <w:r w:rsidRPr="00320D27">
        <w:t>I knew that my strata was doing their bit</w:t>
      </w:r>
    </w:p>
    <w:p w14:paraId="68AA7382" w14:textId="77777777" w:rsidR="002F0DA3" w:rsidRPr="00320D27" w:rsidRDefault="002F0DA3" w:rsidP="007317D8">
      <w:pPr>
        <w:pStyle w:val="ListParagraph"/>
        <w:numPr>
          <w:ilvl w:val="0"/>
          <w:numId w:val="15"/>
        </w:numPr>
        <w:ind w:left="709" w:hanging="491"/>
      </w:pPr>
      <w:r w:rsidRPr="00320D27">
        <w:t xml:space="preserve">Government was also contributing to the beautification, maintenance and aesthetic </w:t>
      </w:r>
    </w:p>
    <w:p w14:paraId="6E1E3FCE" w14:textId="77777777" w:rsidR="002F0DA3" w:rsidRPr="00320D27" w:rsidRDefault="002F0DA3" w:rsidP="007317D8">
      <w:pPr>
        <w:pStyle w:val="ListParagraph"/>
        <w:numPr>
          <w:ilvl w:val="0"/>
          <w:numId w:val="15"/>
        </w:numPr>
        <w:ind w:left="709" w:hanging="491"/>
      </w:pPr>
      <w:r w:rsidRPr="00320D27">
        <w:t>The bus interchange was moved – it creates pollution and black smoke and is ugly</w:t>
      </w:r>
    </w:p>
    <w:p w14:paraId="1982AC29" w14:textId="77777777" w:rsidR="002F0DA3" w:rsidRPr="00320D27" w:rsidRDefault="002F0DA3" w:rsidP="007317D8">
      <w:pPr>
        <w:pStyle w:val="ListParagraph"/>
        <w:numPr>
          <w:ilvl w:val="0"/>
          <w:numId w:val="15"/>
        </w:numPr>
        <w:ind w:left="709" w:hanging="491"/>
      </w:pPr>
      <w:r w:rsidRPr="00320D27">
        <w:t>There was a true combined effort</w:t>
      </w:r>
    </w:p>
    <w:p w14:paraId="45137125" w14:textId="77777777" w:rsidR="002F0DA3" w:rsidRPr="00320D27" w:rsidRDefault="002F0DA3" w:rsidP="007317D8">
      <w:pPr>
        <w:pStyle w:val="ListParagraph"/>
        <w:numPr>
          <w:ilvl w:val="1"/>
          <w:numId w:val="21"/>
        </w:numPr>
        <w:ind w:left="1134"/>
      </w:pPr>
      <w:r w:rsidRPr="00320D27">
        <w:t xml:space="preserve">A partnership with all parts of government </w:t>
      </w:r>
    </w:p>
    <w:p w14:paraId="15E86086" w14:textId="77777777" w:rsidR="002F0DA3" w:rsidRPr="00320D27" w:rsidRDefault="002F0DA3" w:rsidP="007317D8">
      <w:pPr>
        <w:pStyle w:val="ListParagraph"/>
        <w:numPr>
          <w:ilvl w:val="1"/>
          <w:numId w:val="21"/>
        </w:numPr>
        <w:ind w:left="1134"/>
      </w:pPr>
      <w:r w:rsidRPr="00320D27">
        <w:t>This is the critical element – and is a hard thing to achieve it seems</w:t>
      </w:r>
    </w:p>
    <w:p w14:paraId="0ECBC47B" w14:textId="77777777" w:rsidR="002F0DA3" w:rsidRPr="00320D27" w:rsidRDefault="002F0DA3" w:rsidP="007317D8">
      <w:pPr>
        <w:pStyle w:val="ListParagraph"/>
        <w:numPr>
          <w:ilvl w:val="1"/>
          <w:numId w:val="21"/>
        </w:numPr>
        <w:ind w:left="1134"/>
      </w:pPr>
      <w:r w:rsidRPr="00320D27">
        <w:lastRenderedPageBreak/>
        <w:t>This should be the role of the CRA – a one stop shop</w:t>
      </w:r>
    </w:p>
    <w:p w14:paraId="3A3D6752" w14:textId="77777777" w:rsidR="002F0DA3" w:rsidRPr="00320D27" w:rsidRDefault="002F0DA3" w:rsidP="00667465">
      <w:pPr>
        <w:pStyle w:val="Heading3"/>
      </w:pPr>
      <w:r w:rsidRPr="00320D27">
        <w:t xml:space="preserve">What issues do we need to talk about and resolve? What ideas do you have? </w:t>
      </w:r>
    </w:p>
    <w:p w14:paraId="60B176F3" w14:textId="77777777" w:rsidR="002F0DA3" w:rsidRPr="00320D27" w:rsidRDefault="002F0DA3" w:rsidP="007317D8">
      <w:pPr>
        <w:pStyle w:val="ListParagraph"/>
        <w:numPr>
          <w:ilvl w:val="0"/>
          <w:numId w:val="15"/>
        </w:numPr>
        <w:ind w:left="709" w:hanging="491"/>
      </w:pPr>
      <w:r w:rsidRPr="00320D27">
        <w:t>Urgent work needs to be undertaken</w:t>
      </w:r>
    </w:p>
    <w:p w14:paraId="132D3108" w14:textId="77777777" w:rsidR="002F0DA3" w:rsidRPr="00320D27" w:rsidRDefault="002F0DA3" w:rsidP="007317D8">
      <w:pPr>
        <w:pStyle w:val="ListParagraph"/>
        <w:numPr>
          <w:ilvl w:val="1"/>
          <w:numId w:val="21"/>
        </w:numPr>
        <w:ind w:left="1134"/>
      </w:pPr>
      <w:r w:rsidRPr="00320D27">
        <w:t>Back alleyways need to be cleaned and repairs and improvements made</w:t>
      </w:r>
    </w:p>
    <w:p w14:paraId="47BEB0D6" w14:textId="77777777" w:rsidR="002F0DA3" w:rsidRPr="00320D27" w:rsidRDefault="002F0DA3" w:rsidP="007317D8">
      <w:pPr>
        <w:pStyle w:val="ListParagraph"/>
        <w:numPr>
          <w:ilvl w:val="1"/>
          <w:numId w:val="21"/>
        </w:numPr>
        <w:ind w:left="1134"/>
      </w:pPr>
      <w:r w:rsidRPr="00320D27">
        <w:t>Bin enclosures finalised and operational</w:t>
      </w:r>
    </w:p>
    <w:p w14:paraId="7992CCAB" w14:textId="77777777" w:rsidR="002F0DA3" w:rsidRPr="00320D27" w:rsidRDefault="002F0DA3" w:rsidP="007317D8">
      <w:pPr>
        <w:pStyle w:val="ListParagraph"/>
        <w:numPr>
          <w:ilvl w:val="1"/>
          <w:numId w:val="21"/>
        </w:numPr>
        <w:ind w:left="1134"/>
      </w:pPr>
      <w:r w:rsidRPr="00320D27">
        <w:t>Address the damage tree roots have made to footings and colonnade in West Row</w:t>
      </w:r>
    </w:p>
    <w:p w14:paraId="0FC2AE8A" w14:textId="77777777" w:rsidR="002F0DA3" w:rsidRPr="00320D27" w:rsidRDefault="002F0DA3" w:rsidP="007317D8">
      <w:pPr>
        <w:pStyle w:val="ListParagraph"/>
        <w:numPr>
          <w:ilvl w:val="1"/>
          <w:numId w:val="21"/>
        </w:numPr>
        <w:ind w:left="1134"/>
      </w:pPr>
      <w:r w:rsidRPr="00320D27">
        <w:t>Inconsistent and unclear paint colours / tile types – need to stipulate this in the CMP</w:t>
      </w:r>
    </w:p>
    <w:p w14:paraId="3AAEA5B2" w14:textId="77777777" w:rsidR="002F0DA3" w:rsidRPr="00320D27" w:rsidRDefault="002F0DA3" w:rsidP="007317D8">
      <w:pPr>
        <w:pStyle w:val="ListParagraph"/>
        <w:numPr>
          <w:ilvl w:val="1"/>
          <w:numId w:val="21"/>
        </w:numPr>
        <w:ind w:left="1134"/>
      </w:pPr>
      <w:r w:rsidRPr="00320D27">
        <w:t>Need to find a solution to the terracotta tiles – where to source them</w:t>
      </w:r>
    </w:p>
    <w:p w14:paraId="59177507" w14:textId="77777777" w:rsidR="002F0DA3" w:rsidRPr="00320D27" w:rsidRDefault="002F0DA3" w:rsidP="007317D8">
      <w:pPr>
        <w:pStyle w:val="ListParagraph"/>
        <w:numPr>
          <w:ilvl w:val="0"/>
          <w:numId w:val="15"/>
        </w:numPr>
        <w:ind w:left="709" w:hanging="491"/>
      </w:pPr>
      <w:proofErr w:type="gramStart"/>
      <w:r w:rsidRPr="00320D27">
        <w:t>Will I be compensated</w:t>
      </w:r>
      <w:proofErr w:type="gramEnd"/>
      <w:r w:rsidRPr="00320D27">
        <w:t xml:space="preserve"> if this negatively affects me? </w:t>
      </w:r>
    </w:p>
    <w:p w14:paraId="73F185CD" w14:textId="77777777" w:rsidR="002F0DA3" w:rsidRPr="00320D27" w:rsidRDefault="002F0DA3" w:rsidP="007317D8">
      <w:pPr>
        <w:pStyle w:val="ListParagraph"/>
        <w:numPr>
          <w:ilvl w:val="0"/>
          <w:numId w:val="15"/>
        </w:numPr>
        <w:ind w:left="709" w:hanging="491"/>
      </w:pPr>
      <w:r w:rsidRPr="00320D27">
        <w:t xml:space="preserve">How do we bring the laggard owners along and get them to do their bit? </w:t>
      </w:r>
    </w:p>
    <w:p w14:paraId="13A6F7C5" w14:textId="77777777" w:rsidR="002F0DA3" w:rsidRPr="00320D27" w:rsidRDefault="002F0DA3" w:rsidP="007317D8">
      <w:pPr>
        <w:pStyle w:val="ListParagraph"/>
        <w:numPr>
          <w:ilvl w:val="0"/>
          <w:numId w:val="15"/>
        </w:numPr>
        <w:ind w:left="709" w:hanging="491"/>
      </w:pPr>
      <w:r w:rsidRPr="00320D27">
        <w:t xml:space="preserve">Can we use controlled activity orders to require works? </w:t>
      </w:r>
    </w:p>
    <w:p w14:paraId="077C026F" w14:textId="77777777" w:rsidR="002F0DA3" w:rsidRPr="00320D27" w:rsidRDefault="002F0DA3" w:rsidP="007317D8">
      <w:pPr>
        <w:pStyle w:val="ListParagraph"/>
        <w:numPr>
          <w:ilvl w:val="0"/>
          <w:numId w:val="15"/>
        </w:numPr>
        <w:ind w:left="709" w:hanging="491"/>
      </w:pPr>
      <w:r w:rsidRPr="00320D27">
        <w:t xml:space="preserve">What precedents exist in other jurisdictions? Where </w:t>
      </w:r>
      <w:proofErr w:type="gramStart"/>
      <w:r w:rsidRPr="00320D27">
        <w:t>is this type of significant building approach undertaken</w:t>
      </w:r>
      <w:proofErr w:type="gramEnd"/>
      <w:r w:rsidRPr="00320D27">
        <w:t xml:space="preserve"> in Australia? Overseas? Where did this idea come from? </w:t>
      </w:r>
    </w:p>
    <w:p w14:paraId="3B7602D7" w14:textId="77777777" w:rsidR="002F0DA3" w:rsidRPr="00320D27" w:rsidRDefault="002F0DA3" w:rsidP="007317D8">
      <w:pPr>
        <w:pStyle w:val="ListParagraph"/>
        <w:numPr>
          <w:ilvl w:val="0"/>
          <w:numId w:val="15"/>
        </w:numPr>
        <w:ind w:left="709" w:hanging="491"/>
      </w:pPr>
      <w:r w:rsidRPr="00320D27">
        <w:t xml:space="preserve">Why </w:t>
      </w:r>
      <w:proofErr w:type="spellStart"/>
      <w:r w:rsidRPr="00320D27">
        <w:t>cant</w:t>
      </w:r>
      <w:proofErr w:type="spellEnd"/>
      <w:r w:rsidRPr="00320D27">
        <w:t xml:space="preserve"> we use Heritage Act to do this – and tweak it to require / enforce</w:t>
      </w:r>
    </w:p>
    <w:p w14:paraId="3957B385" w14:textId="77777777" w:rsidR="002F0DA3" w:rsidRPr="00320D27" w:rsidRDefault="002F0DA3" w:rsidP="007317D8">
      <w:pPr>
        <w:pStyle w:val="ListParagraph"/>
        <w:numPr>
          <w:ilvl w:val="0"/>
          <w:numId w:val="15"/>
        </w:numPr>
        <w:ind w:left="709" w:hanging="491"/>
      </w:pPr>
      <w:r w:rsidRPr="00320D27">
        <w:t>Incentive ideas</w:t>
      </w:r>
    </w:p>
    <w:p w14:paraId="748EBEBE" w14:textId="77777777" w:rsidR="002F0DA3" w:rsidRPr="00320D27" w:rsidRDefault="002F0DA3" w:rsidP="007317D8">
      <w:pPr>
        <w:pStyle w:val="ListParagraph"/>
        <w:numPr>
          <w:ilvl w:val="1"/>
          <w:numId w:val="21"/>
        </w:numPr>
        <w:ind w:left="1134"/>
      </w:pPr>
      <w:r w:rsidRPr="00320D27">
        <w:t>Tax offsets</w:t>
      </w:r>
    </w:p>
    <w:p w14:paraId="23387F87" w14:textId="77777777" w:rsidR="002F0DA3" w:rsidRPr="00320D27" w:rsidRDefault="002F0DA3" w:rsidP="007317D8">
      <w:pPr>
        <w:pStyle w:val="ListParagraph"/>
        <w:numPr>
          <w:ilvl w:val="1"/>
          <w:numId w:val="21"/>
        </w:numPr>
        <w:ind w:left="1134"/>
      </w:pPr>
      <w:r w:rsidRPr="00320D27">
        <w:t>Grants</w:t>
      </w:r>
    </w:p>
    <w:p w14:paraId="4981254D" w14:textId="77777777" w:rsidR="002F0DA3" w:rsidRPr="00320D27" w:rsidRDefault="002F0DA3" w:rsidP="007317D8">
      <w:pPr>
        <w:pStyle w:val="ListParagraph"/>
        <w:numPr>
          <w:ilvl w:val="1"/>
          <w:numId w:val="21"/>
        </w:numPr>
        <w:ind w:left="1134"/>
      </w:pPr>
      <w:r w:rsidRPr="00320D27">
        <w:t>Interest free loans</w:t>
      </w:r>
    </w:p>
    <w:p w14:paraId="7A80CAD8" w14:textId="77777777" w:rsidR="002F0DA3" w:rsidRPr="00320D27" w:rsidRDefault="002F0DA3" w:rsidP="007317D8">
      <w:pPr>
        <w:pStyle w:val="ListParagraph"/>
        <w:numPr>
          <w:ilvl w:val="1"/>
          <w:numId w:val="21"/>
        </w:numPr>
        <w:ind w:left="1134"/>
      </w:pPr>
      <w:r w:rsidRPr="00320D27">
        <w:t xml:space="preserve">Incentives for owning a heritage building </w:t>
      </w:r>
    </w:p>
    <w:p w14:paraId="39F2B26F" w14:textId="77777777" w:rsidR="002F0DA3" w:rsidRPr="00320D27" w:rsidRDefault="002F0DA3" w:rsidP="007317D8">
      <w:pPr>
        <w:pStyle w:val="ListParagraph"/>
        <w:numPr>
          <w:ilvl w:val="1"/>
          <w:numId w:val="21"/>
        </w:numPr>
        <w:ind w:left="1134"/>
      </w:pPr>
      <w:r w:rsidRPr="00320D27">
        <w:t xml:space="preserve">We could really benefit from a heritage declaration – if </w:t>
      </w:r>
      <w:proofErr w:type="spellStart"/>
      <w:r w:rsidRPr="00320D27">
        <w:t>its</w:t>
      </w:r>
      <w:proofErr w:type="spellEnd"/>
      <w:r w:rsidRPr="00320D27">
        <w:t xml:space="preserve"> done well</w:t>
      </w:r>
    </w:p>
    <w:p w14:paraId="2EB430CE" w14:textId="77777777" w:rsidR="002F0DA3" w:rsidRPr="00320D27" w:rsidRDefault="002F0DA3" w:rsidP="007317D8">
      <w:pPr>
        <w:pStyle w:val="ListParagraph"/>
        <w:numPr>
          <w:ilvl w:val="1"/>
          <w:numId w:val="21"/>
        </w:numPr>
        <w:ind w:left="1134"/>
      </w:pPr>
      <w:r w:rsidRPr="00320D27">
        <w:t>Heritage restricted valuation – an offset for being a custodian</w:t>
      </w:r>
    </w:p>
    <w:p w14:paraId="51C11891" w14:textId="77777777" w:rsidR="002F0DA3" w:rsidRPr="00320D27" w:rsidRDefault="002F0DA3" w:rsidP="007317D8">
      <w:pPr>
        <w:pStyle w:val="ListParagraph"/>
        <w:numPr>
          <w:ilvl w:val="0"/>
          <w:numId w:val="15"/>
        </w:numPr>
        <w:ind w:left="709" w:hanging="491"/>
      </w:pPr>
      <w:r w:rsidRPr="00320D27">
        <w:t>Government needs to recognise public benefit of private buildings – as well as us getting private benefit from them</w:t>
      </w:r>
    </w:p>
    <w:p w14:paraId="77D84252" w14:textId="77777777" w:rsidR="002F0DA3" w:rsidRPr="00320D27" w:rsidRDefault="002F0DA3" w:rsidP="007317D8">
      <w:pPr>
        <w:pStyle w:val="ListParagraph"/>
        <w:numPr>
          <w:ilvl w:val="0"/>
          <w:numId w:val="15"/>
        </w:numPr>
        <w:ind w:left="709" w:hanging="491"/>
      </w:pPr>
      <w:r w:rsidRPr="00320D27">
        <w:t>Follow through with what you have promised – and then we can talk!</w:t>
      </w:r>
    </w:p>
    <w:p w14:paraId="3E754737" w14:textId="77777777" w:rsidR="002F0DA3" w:rsidRPr="00320D27" w:rsidRDefault="002F0DA3" w:rsidP="007317D8">
      <w:pPr>
        <w:pStyle w:val="ListParagraph"/>
        <w:numPr>
          <w:ilvl w:val="0"/>
          <w:numId w:val="15"/>
        </w:numPr>
        <w:ind w:left="709" w:hanging="491"/>
      </w:pPr>
      <w:r w:rsidRPr="00320D27">
        <w:t xml:space="preserve">Why should we pay for public spaces? </w:t>
      </w:r>
    </w:p>
    <w:p w14:paraId="3439D389" w14:textId="77777777" w:rsidR="002F0DA3" w:rsidRPr="00320D27" w:rsidRDefault="002F0DA3" w:rsidP="007317D8">
      <w:pPr>
        <w:pStyle w:val="Heading2"/>
      </w:pPr>
      <w:r w:rsidRPr="00320D27">
        <w:t>Revitalisation Plans</w:t>
      </w:r>
    </w:p>
    <w:p w14:paraId="2974FE58" w14:textId="0E44AEF6" w:rsidR="002F0DA3" w:rsidRPr="00320D27" w:rsidRDefault="002F0DA3" w:rsidP="009B3B4C">
      <w:r w:rsidRPr="00320D27">
        <w:rPr>
          <w:rFonts w:eastAsiaTheme="majorEastAsia"/>
          <w:b/>
          <w:color w:val="DC7323" w:themeColor="accent1"/>
        </w:rPr>
        <w:t xml:space="preserve">Who should be involved in contributing to a </w:t>
      </w:r>
      <w:r w:rsidR="009B3B4C">
        <w:rPr>
          <w:rFonts w:eastAsiaTheme="majorEastAsia"/>
          <w:b/>
          <w:color w:val="DC7323" w:themeColor="accent1"/>
        </w:rPr>
        <w:t>Revitalisation Plan</w:t>
      </w:r>
      <w:r w:rsidRPr="00320D27">
        <w:rPr>
          <w:rFonts w:eastAsiaTheme="majorEastAsia"/>
          <w:b/>
          <w:color w:val="DC7323" w:themeColor="accent1"/>
        </w:rPr>
        <w:t>?</w:t>
      </w:r>
      <w:r w:rsidRPr="00320D27">
        <w:rPr>
          <w:rStyle w:val="Heading2Char"/>
          <w:rFonts w:ascii="Calibri" w:hAnsi="Calibri"/>
        </w:rPr>
        <w:t xml:space="preserve"> </w:t>
      </w:r>
      <w:r w:rsidRPr="00320D27">
        <w:rPr>
          <w:rStyle w:val="Heading2Char"/>
          <w:rFonts w:ascii="Calibri" w:hAnsi="Calibri"/>
        </w:rPr>
        <w:br/>
      </w:r>
      <w:r w:rsidRPr="00320D27">
        <w:t>A panel from each building (or one single panel for both) comprising of members:</w:t>
      </w:r>
    </w:p>
    <w:p w14:paraId="084E4C11" w14:textId="77777777" w:rsidR="002F0DA3" w:rsidRPr="00320D27" w:rsidRDefault="002F0DA3" w:rsidP="007317D8">
      <w:pPr>
        <w:pStyle w:val="ListParagraph"/>
        <w:numPr>
          <w:ilvl w:val="0"/>
          <w:numId w:val="15"/>
        </w:numPr>
        <w:ind w:left="709" w:hanging="491"/>
      </w:pPr>
      <w:r w:rsidRPr="00320D27">
        <w:t>Owners</w:t>
      </w:r>
    </w:p>
    <w:p w14:paraId="3EC8D056" w14:textId="77777777" w:rsidR="002F0DA3" w:rsidRPr="00320D27" w:rsidRDefault="002F0DA3" w:rsidP="007317D8">
      <w:pPr>
        <w:pStyle w:val="ListParagraph"/>
        <w:numPr>
          <w:ilvl w:val="0"/>
          <w:numId w:val="15"/>
        </w:numPr>
        <w:ind w:left="709" w:hanging="491"/>
      </w:pPr>
      <w:r w:rsidRPr="00320D27">
        <w:t>Stakeholders</w:t>
      </w:r>
    </w:p>
    <w:p w14:paraId="38ED5ADE" w14:textId="77777777" w:rsidR="002F0DA3" w:rsidRPr="00320D27" w:rsidRDefault="002F0DA3" w:rsidP="007317D8">
      <w:pPr>
        <w:pStyle w:val="ListParagraph"/>
        <w:numPr>
          <w:ilvl w:val="0"/>
          <w:numId w:val="15"/>
        </w:numPr>
        <w:ind w:left="709" w:hanging="491"/>
      </w:pPr>
      <w:r w:rsidRPr="00320D27">
        <w:t>Community</w:t>
      </w:r>
    </w:p>
    <w:p w14:paraId="04C3D882" w14:textId="77777777" w:rsidR="002F0DA3" w:rsidRPr="00320D27" w:rsidRDefault="002F0DA3" w:rsidP="007317D8">
      <w:pPr>
        <w:pStyle w:val="ListParagraph"/>
        <w:numPr>
          <w:ilvl w:val="0"/>
          <w:numId w:val="15"/>
        </w:numPr>
        <w:ind w:left="709" w:hanging="491"/>
      </w:pPr>
      <w:r w:rsidRPr="00320D27">
        <w:t>Government</w:t>
      </w:r>
    </w:p>
    <w:p w14:paraId="6855AF3E" w14:textId="1BDECCBF" w:rsidR="002F0DA3" w:rsidRPr="00320D27" w:rsidRDefault="002F0DA3" w:rsidP="009B3B4C">
      <w:r w:rsidRPr="00320D27">
        <w:t xml:space="preserve">The panels job would be to develop the </w:t>
      </w:r>
      <w:r w:rsidR="009B3B4C">
        <w:t>plan</w:t>
      </w:r>
      <w:r w:rsidRPr="00320D27">
        <w:t xml:space="preserve"> and then ensure its implementation (hold people to account). All owners would contribute to the plan development (through a survey / some other process). Panel would need to have recognised powers or authority to enable them to refer non-compliance to CRA for action. Consider including the authority and role of the panel into the legislation.</w:t>
      </w:r>
    </w:p>
    <w:p w14:paraId="3A30CA52" w14:textId="6C2721EA" w:rsidR="002F0DA3" w:rsidRPr="00320D27" w:rsidRDefault="002F0DA3" w:rsidP="009B3B4C">
      <w:r w:rsidRPr="00320D27">
        <w:t xml:space="preserve">Proposed to require 80% endorsement of owners for the </w:t>
      </w:r>
      <w:r w:rsidR="009B3B4C">
        <w:t>plan</w:t>
      </w:r>
      <w:r w:rsidRPr="00320D27">
        <w:t xml:space="preserve"> to be finalised. </w:t>
      </w:r>
    </w:p>
    <w:p w14:paraId="7CCE7BBC" w14:textId="0D64B9B6" w:rsidR="002F0DA3" w:rsidRPr="00320D27" w:rsidRDefault="002F0DA3" w:rsidP="009B3B4C">
      <w:r w:rsidRPr="00320D27">
        <w:rPr>
          <w:rFonts w:eastAsiaTheme="majorEastAsia"/>
          <w:b/>
          <w:color w:val="DC7323" w:themeColor="accent1"/>
        </w:rPr>
        <w:lastRenderedPageBreak/>
        <w:t xml:space="preserve">What should happen is an owner </w:t>
      </w:r>
      <w:r w:rsidR="009B3B4C" w:rsidRPr="00320D27">
        <w:rPr>
          <w:rFonts w:eastAsiaTheme="majorEastAsia"/>
          <w:b/>
          <w:color w:val="DC7323" w:themeColor="accent1"/>
        </w:rPr>
        <w:t>does not</w:t>
      </w:r>
      <w:r w:rsidR="009B3B4C">
        <w:rPr>
          <w:rFonts w:eastAsiaTheme="majorEastAsia"/>
          <w:b/>
          <w:color w:val="DC7323" w:themeColor="accent1"/>
        </w:rPr>
        <w:t xml:space="preserve"> agree with a</w:t>
      </w:r>
      <w:r w:rsidRPr="00320D27">
        <w:rPr>
          <w:rFonts w:eastAsiaTheme="majorEastAsia"/>
          <w:b/>
          <w:color w:val="DC7323" w:themeColor="accent1"/>
        </w:rPr>
        <w:t xml:space="preserve"> </w:t>
      </w:r>
      <w:r w:rsidR="009B3B4C">
        <w:rPr>
          <w:rFonts w:eastAsiaTheme="majorEastAsia"/>
          <w:b/>
          <w:color w:val="DC7323" w:themeColor="accent1"/>
        </w:rPr>
        <w:t>Revitalisation Plan</w:t>
      </w:r>
      <w:r w:rsidRPr="00320D27">
        <w:rPr>
          <w:rFonts w:eastAsiaTheme="majorEastAsia"/>
          <w:b/>
          <w:color w:val="DC7323" w:themeColor="accent1"/>
        </w:rPr>
        <w:br/>
      </w:r>
      <w:r w:rsidR="009B3B4C">
        <w:t>Very</w:t>
      </w:r>
      <w:r w:rsidRPr="00320D27">
        <w:t xml:space="preserve"> strong proposal that we need BOTH carrot and stick approaches. </w:t>
      </w:r>
    </w:p>
    <w:p w14:paraId="186DD43C" w14:textId="77777777" w:rsidR="002F0DA3" w:rsidRPr="00320D27" w:rsidRDefault="002F0DA3" w:rsidP="009B3B4C">
      <w:r w:rsidRPr="00320D27">
        <w:t>“The stick”</w:t>
      </w:r>
    </w:p>
    <w:p w14:paraId="4873BBDE" w14:textId="77777777" w:rsidR="002F0DA3" w:rsidRPr="00320D27" w:rsidRDefault="002F0DA3" w:rsidP="007317D8">
      <w:pPr>
        <w:pStyle w:val="ListParagraph"/>
        <w:numPr>
          <w:ilvl w:val="0"/>
          <w:numId w:val="15"/>
        </w:numPr>
        <w:ind w:left="709" w:hanging="491"/>
      </w:pPr>
      <w:r w:rsidRPr="00320D27">
        <w:t>Do the work and charge them</w:t>
      </w:r>
    </w:p>
    <w:p w14:paraId="1AFB04B9" w14:textId="77777777" w:rsidR="002F0DA3" w:rsidRPr="00320D27" w:rsidRDefault="002F0DA3" w:rsidP="007317D8">
      <w:pPr>
        <w:pStyle w:val="ListParagraph"/>
        <w:numPr>
          <w:ilvl w:val="0"/>
          <w:numId w:val="15"/>
        </w:numPr>
        <w:ind w:left="709" w:hanging="491"/>
      </w:pPr>
      <w:r w:rsidRPr="00320D27">
        <w:t xml:space="preserve">Lose ability to access incentives. </w:t>
      </w:r>
    </w:p>
    <w:p w14:paraId="2AF0F537" w14:textId="77777777" w:rsidR="002F0DA3" w:rsidRPr="00320D27" w:rsidRDefault="002F0DA3" w:rsidP="009B3B4C">
      <w:r w:rsidRPr="00320D27">
        <w:t>“The Carrot”</w:t>
      </w:r>
    </w:p>
    <w:p w14:paraId="78FC07CF" w14:textId="77777777" w:rsidR="002F0DA3" w:rsidRPr="00320D27" w:rsidRDefault="002F0DA3" w:rsidP="007317D8">
      <w:pPr>
        <w:pStyle w:val="ListParagraph"/>
        <w:numPr>
          <w:ilvl w:val="0"/>
          <w:numId w:val="15"/>
        </w:numPr>
        <w:ind w:left="709" w:hanging="491"/>
      </w:pPr>
      <w:r w:rsidRPr="00320D27">
        <w:t>Interest free loans</w:t>
      </w:r>
    </w:p>
    <w:p w14:paraId="77C47F51" w14:textId="77777777" w:rsidR="002F0DA3" w:rsidRPr="00320D27" w:rsidRDefault="002F0DA3" w:rsidP="007317D8">
      <w:pPr>
        <w:pStyle w:val="ListParagraph"/>
        <w:numPr>
          <w:ilvl w:val="0"/>
          <w:numId w:val="15"/>
        </w:numPr>
        <w:ind w:left="709" w:hanging="491"/>
      </w:pPr>
      <w:r w:rsidRPr="00320D27">
        <w:t>Transition time to complete work</w:t>
      </w:r>
    </w:p>
    <w:p w14:paraId="48552EA7" w14:textId="77777777" w:rsidR="002F0DA3" w:rsidRPr="00320D27" w:rsidRDefault="002F0DA3" w:rsidP="007317D8">
      <w:pPr>
        <w:pStyle w:val="ListParagraph"/>
        <w:numPr>
          <w:ilvl w:val="0"/>
          <w:numId w:val="15"/>
        </w:numPr>
        <w:ind w:left="709" w:hanging="491"/>
      </w:pPr>
      <w:r w:rsidRPr="00320D27">
        <w:t xml:space="preserve">Rate relief while work being completed. </w:t>
      </w:r>
    </w:p>
    <w:p w14:paraId="06EB89A0" w14:textId="2F8E8631" w:rsidR="002F0DA3" w:rsidRPr="009B3B4C" w:rsidRDefault="002F0DA3" w:rsidP="009B3B4C">
      <w:pPr>
        <w:rPr>
          <w:rFonts w:eastAsiaTheme="majorEastAsia"/>
          <w:b/>
          <w:color w:val="DC7323" w:themeColor="accent1"/>
        </w:rPr>
      </w:pPr>
      <w:r w:rsidRPr="009B3B4C">
        <w:rPr>
          <w:rFonts w:eastAsiaTheme="majorEastAsia"/>
          <w:b/>
          <w:color w:val="DC7323" w:themeColor="accent1"/>
        </w:rPr>
        <w:t xml:space="preserve">What support would you expect from government to develop and implement a </w:t>
      </w:r>
      <w:r w:rsidR="009B3B4C" w:rsidRPr="009B3B4C">
        <w:rPr>
          <w:rFonts w:eastAsiaTheme="majorEastAsia"/>
          <w:b/>
          <w:color w:val="DC7323" w:themeColor="accent1"/>
        </w:rPr>
        <w:t>Revitalisation Plan</w:t>
      </w:r>
      <w:r w:rsidRPr="009B3B4C">
        <w:rPr>
          <w:rFonts w:eastAsiaTheme="majorEastAsia"/>
          <w:b/>
          <w:color w:val="DC7323" w:themeColor="accent1"/>
        </w:rPr>
        <w:t xml:space="preserve">? </w:t>
      </w:r>
    </w:p>
    <w:p w14:paraId="150B6125" w14:textId="0CAD50B1" w:rsidR="002F0DA3" w:rsidRPr="00320D27" w:rsidRDefault="002F0DA3" w:rsidP="007317D8">
      <w:pPr>
        <w:pStyle w:val="ListParagraph"/>
        <w:numPr>
          <w:ilvl w:val="0"/>
          <w:numId w:val="15"/>
        </w:numPr>
        <w:ind w:left="709" w:hanging="491"/>
      </w:pPr>
      <w:r w:rsidRPr="00320D27">
        <w:t xml:space="preserve">Staffing </w:t>
      </w:r>
      <w:r w:rsidR="009B3B4C">
        <w:t>for secretariat support to the p</w:t>
      </w:r>
      <w:r w:rsidRPr="00320D27">
        <w:t>anel/s</w:t>
      </w:r>
    </w:p>
    <w:p w14:paraId="709A8DBF" w14:textId="77777777" w:rsidR="002F0DA3" w:rsidRPr="00320D27" w:rsidRDefault="002F0DA3" w:rsidP="007317D8">
      <w:pPr>
        <w:pStyle w:val="ListParagraph"/>
        <w:numPr>
          <w:ilvl w:val="0"/>
          <w:numId w:val="15"/>
        </w:numPr>
        <w:ind w:left="709" w:hanging="491"/>
      </w:pPr>
      <w:r w:rsidRPr="00320D27">
        <w:t>Partnership – follow through, transparent, co-investment, honesty</w:t>
      </w:r>
    </w:p>
    <w:p w14:paraId="743CD943" w14:textId="77777777" w:rsidR="002F0DA3" w:rsidRPr="00320D27" w:rsidRDefault="002F0DA3" w:rsidP="007317D8">
      <w:pPr>
        <w:pStyle w:val="ListParagraph"/>
        <w:numPr>
          <w:ilvl w:val="0"/>
          <w:numId w:val="15"/>
        </w:numPr>
        <w:ind w:left="709" w:hanging="491"/>
      </w:pPr>
      <w:r w:rsidRPr="00320D27">
        <w:t xml:space="preserve">Legislation that binds us both and binds us together </w:t>
      </w:r>
    </w:p>
    <w:p w14:paraId="5D67C95D" w14:textId="7596230E" w:rsidR="002F0DA3" w:rsidRPr="009B3B4C" w:rsidRDefault="002F0DA3" w:rsidP="007317D8">
      <w:pPr>
        <w:spacing w:after="120"/>
        <w:rPr>
          <w:rFonts w:eastAsiaTheme="majorEastAsia"/>
          <w:b/>
          <w:color w:val="DC7323" w:themeColor="accent1"/>
        </w:rPr>
      </w:pPr>
      <w:r w:rsidRPr="009B3B4C">
        <w:rPr>
          <w:rFonts w:eastAsiaTheme="majorEastAsia"/>
          <w:b/>
          <w:color w:val="DC7323" w:themeColor="accent1"/>
        </w:rPr>
        <w:t xml:space="preserve">What will </w:t>
      </w:r>
      <w:r w:rsidR="007317D8">
        <w:rPr>
          <w:rFonts w:eastAsiaTheme="majorEastAsia"/>
          <w:b/>
          <w:color w:val="DC7323" w:themeColor="accent1"/>
        </w:rPr>
        <w:t xml:space="preserve">the impacts of </w:t>
      </w:r>
      <w:r w:rsidRPr="009B3B4C">
        <w:rPr>
          <w:rFonts w:eastAsiaTheme="majorEastAsia"/>
          <w:b/>
          <w:color w:val="DC7323" w:themeColor="accent1"/>
        </w:rPr>
        <w:t>rev</w:t>
      </w:r>
      <w:r w:rsidR="007317D8">
        <w:rPr>
          <w:rFonts w:eastAsiaTheme="majorEastAsia"/>
          <w:b/>
          <w:color w:val="DC7323" w:themeColor="accent1"/>
        </w:rPr>
        <w:t>italisation be on your business?</w:t>
      </w:r>
    </w:p>
    <w:tbl>
      <w:tblPr>
        <w:tblStyle w:val="TableGrid"/>
        <w:tblW w:w="0" w:type="auto"/>
        <w:tblLook w:val="04A0" w:firstRow="1" w:lastRow="0" w:firstColumn="1" w:lastColumn="0" w:noHBand="0" w:noVBand="1"/>
      </w:tblPr>
      <w:tblGrid>
        <w:gridCol w:w="4508"/>
        <w:gridCol w:w="4508"/>
      </w:tblGrid>
      <w:tr w:rsidR="002F0DA3" w:rsidRPr="00320D27" w14:paraId="2EC765C0" w14:textId="77777777" w:rsidTr="007C2D52">
        <w:tc>
          <w:tcPr>
            <w:tcW w:w="4508" w:type="dxa"/>
          </w:tcPr>
          <w:p w14:paraId="71A4CF85" w14:textId="77777777" w:rsidR="002F0DA3" w:rsidRPr="009B3B4C" w:rsidRDefault="002F0DA3" w:rsidP="009B3B4C">
            <w:pPr>
              <w:rPr>
                <w:b/>
              </w:rPr>
            </w:pPr>
            <w:r w:rsidRPr="009B3B4C">
              <w:rPr>
                <w:b/>
              </w:rPr>
              <w:t>Positives</w:t>
            </w:r>
          </w:p>
          <w:p w14:paraId="5ABA203E" w14:textId="77777777" w:rsidR="002F0DA3" w:rsidRPr="00320D27" w:rsidRDefault="002F0DA3" w:rsidP="007317D8">
            <w:pPr>
              <w:pStyle w:val="ListParagraph"/>
              <w:numPr>
                <w:ilvl w:val="0"/>
                <w:numId w:val="15"/>
              </w:numPr>
              <w:ind w:left="709" w:hanging="491"/>
            </w:pPr>
            <w:r w:rsidRPr="00320D27">
              <w:t>Increase in rent</w:t>
            </w:r>
          </w:p>
          <w:p w14:paraId="3173DF56" w14:textId="77777777" w:rsidR="002F0DA3" w:rsidRPr="00320D27" w:rsidRDefault="002F0DA3" w:rsidP="007317D8">
            <w:pPr>
              <w:pStyle w:val="ListParagraph"/>
              <w:numPr>
                <w:ilvl w:val="0"/>
                <w:numId w:val="15"/>
              </w:numPr>
              <w:ind w:left="709" w:hanging="491"/>
            </w:pPr>
            <w:r w:rsidRPr="00320D27">
              <w:t xml:space="preserve">Increase in tenancies </w:t>
            </w:r>
          </w:p>
          <w:p w14:paraId="454BC6E6" w14:textId="77777777" w:rsidR="002F0DA3" w:rsidRPr="00320D27" w:rsidRDefault="002F0DA3" w:rsidP="007317D8">
            <w:pPr>
              <w:pStyle w:val="ListParagraph"/>
              <w:numPr>
                <w:ilvl w:val="0"/>
                <w:numId w:val="15"/>
              </w:numPr>
              <w:ind w:left="709" w:hanging="491"/>
            </w:pPr>
            <w:r w:rsidRPr="00320D27">
              <w:t xml:space="preserve">Tenants more profitable </w:t>
            </w:r>
          </w:p>
          <w:p w14:paraId="071A4B89" w14:textId="77777777" w:rsidR="002F0DA3" w:rsidRPr="00320D27" w:rsidRDefault="002F0DA3" w:rsidP="007317D8">
            <w:pPr>
              <w:pStyle w:val="ListParagraph"/>
              <w:numPr>
                <w:ilvl w:val="0"/>
                <w:numId w:val="15"/>
              </w:numPr>
              <w:ind w:left="709" w:hanging="491"/>
            </w:pPr>
            <w:r w:rsidRPr="00320D27">
              <w:t>More active and attractive area</w:t>
            </w:r>
          </w:p>
          <w:p w14:paraId="16D0826A" w14:textId="77777777" w:rsidR="002F0DA3" w:rsidRPr="00320D27" w:rsidRDefault="002F0DA3" w:rsidP="007317D8">
            <w:pPr>
              <w:pStyle w:val="ListParagraph"/>
              <w:numPr>
                <w:ilvl w:val="0"/>
                <w:numId w:val="15"/>
              </w:numPr>
              <w:ind w:left="709" w:hanging="491"/>
            </w:pPr>
            <w:r w:rsidRPr="00320D27">
              <w:t>Long term increase in value</w:t>
            </w:r>
          </w:p>
        </w:tc>
        <w:tc>
          <w:tcPr>
            <w:tcW w:w="4508" w:type="dxa"/>
          </w:tcPr>
          <w:p w14:paraId="5827E676" w14:textId="77777777" w:rsidR="002F0DA3" w:rsidRPr="009B3B4C" w:rsidRDefault="002F0DA3" w:rsidP="009B3B4C">
            <w:pPr>
              <w:rPr>
                <w:b/>
              </w:rPr>
            </w:pPr>
            <w:r w:rsidRPr="009B3B4C">
              <w:rPr>
                <w:b/>
              </w:rPr>
              <w:t>Negatives</w:t>
            </w:r>
          </w:p>
          <w:p w14:paraId="0DC1216D" w14:textId="77777777" w:rsidR="002F0DA3" w:rsidRPr="00320D27" w:rsidRDefault="002F0DA3" w:rsidP="007317D8">
            <w:pPr>
              <w:pStyle w:val="ListParagraph"/>
              <w:numPr>
                <w:ilvl w:val="0"/>
                <w:numId w:val="15"/>
              </w:numPr>
              <w:ind w:left="709" w:hanging="491"/>
            </w:pPr>
            <w:r w:rsidRPr="00320D27">
              <w:t>Financial cost – unknown</w:t>
            </w:r>
          </w:p>
          <w:p w14:paraId="452BFCEF" w14:textId="77777777" w:rsidR="002F0DA3" w:rsidRPr="00320D27" w:rsidRDefault="002F0DA3" w:rsidP="007317D8">
            <w:pPr>
              <w:pStyle w:val="ListParagraph"/>
              <w:numPr>
                <w:ilvl w:val="0"/>
                <w:numId w:val="15"/>
              </w:numPr>
              <w:ind w:left="709" w:hanging="491"/>
            </w:pPr>
            <w:r w:rsidRPr="00320D27">
              <w:t>Business interruption</w:t>
            </w:r>
          </w:p>
          <w:p w14:paraId="4393285A" w14:textId="77777777" w:rsidR="002F0DA3" w:rsidRPr="00320D27" w:rsidRDefault="002F0DA3" w:rsidP="007317D8">
            <w:pPr>
              <w:pStyle w:val="ListParagraph"/>
              <w:numPr>
                <w:ilvl w:val="0"/>
                <w:numId w:val="15"/>
              </w:numPr>
              <w:ind w:left="709" w:hanging="491"/>
            </w:pPr>
            <w:r w:rsidRPr="00320D27">
              <w:t>Periods of uncertainty – if work delayed or prolonged</w:t>
            </w:r>
          </w:p>
          <w:p w14:paraId="7F7FE221" w14:textId="77777777" w:rsidR="002F0DA3" w:rsidRPr="00320D27" w:rsidRDefault="002F0DA3" w:rsidP="007317D8">
            <w:pPr>
              <w:pStyle w:val="ListParagraph"/>
              <w:numPr>
                <w:ilvl w:val="0"/>
                <w:numId w:val="15"/>
              </w:numPr>
              <w:ind w:left="709" w:hanging="491"/>
            </w:pPr>
            <w:r w:rsidRPr="00320D27">
              <w:t>Scaffolding</w:t>
            </w:r>
          </w:p>
          <w:p w14:paraId="6812F93B" w14:textId="77777777" w:rsidR="002F0DA3" w:rsidRPr="00320D27" w:rsidRDefault="002F0DA3" w:rsidP="007317D8">
            <w:pPr>
              <w:pStyle w:val="ListParagraph"/>
              <w:numPr>
                <w:ilvl w:val="0"/>
                <w:numId w:val="15"/>
              </w:numPr>
              <w:ind w:left="709" w:hanging="491"/>
            </w:pPr>
            <w:r w:rsidRPr="00320D27">
              <w:t>Tiling</w:t>
            </w:r>
          </w:p>
          <w:p w14:paraId="3AF04658" w14:textId="77777777" w:rsidR="002F0DA3" w:rsidRPr="00320D27" w:rsidRDefault="002F0DA3" w:rsidP="007317D8">
            <w:pPr>
              <w:pStyle w:val="ListParagraph"/>
              <w:numPr>
                <w:ilvl w:val="0"/>
                <w:numId w:val="15"/>
              </w:numPr>
              <w:ind w:left="709" w:hanging="491"/>
            </w:pPr>
            <w:r w:rsidRPr="00320D27">
              <w:t>Short term decrease in value</w:t>
            </w:r>
          </w:p>
        </w:tc>
      </w:tr>
    </w:tbl>
    <w:p w14:paraId="4EDEF3AD" w14:textId="77777777" w:rsidR="009B3B4C" w:rsidRDefault="009B3B4C" w:rsidP="009B3B4C">
      <w:pPr>
        <w:rPr>
          <w:rFonts w:eastAsiaTheme="majorEastAsia"/>
          <w:b/>
          <w:color w:val="DC7323" w:themeColor="accent1"/>
        </w:rPr>
      </w:pPr>
    </w:p>
    <w:p w14:paraId="720CC1C0" w14:textId="5A370C56" w:rsidR="002F0DA3" w:rsidRPr="009B3B4C" w:rsidRDefault="002F0DA3" w:rsidP="00667465">
      <w:pPr>
        <w:pStyle w:val="Heading3"/>
      </w:pPr>
      <w:r w:rsidRPr="009B3B4C">
        <w:t>What needs to be considered when agreeing on the time required to carry out actions in a revitalisation plan</w:t>
      </w:r>
    </w:p>
    <w:p w14:paraId="6E71C9C6" w14:textId="77777777" w:rsidR="002F0DA3" w:rsidRPr="00320D27" w:rsidRDefault="002F0DA3" w:rsidP="007317D8">
      <w:pPr>
        <w:pStyle w:val="ListParagraph"/>
        <w:numPr>
          <w:ilvl w:val="0"/>
          <w:numId w:val="15"/>
        </w:numPr>
        <w:ind w:left="709" w:hanging="491"/>
      </w:pPr>
      <w:r w:rsidRPr="00320D27">
        <w:t>Don’t let things drag on</w:t>
      </w:r>
    </w:p>
    <w:p w14:paraId="1E56A7D8" w14:textId="77777777" w:rsidR="002F0DA3" w:rsidRPr="00320D27" w:rsidRDefault="002F0DA3" w:rsidP="007317D8">
      <w:pPr>
        <w:pStyle w:val="ListParagraph"/>
        <w:numPr>
          <w:ilvl w:val="0"/>
          <w:numId w:val="15"/>
        </w:numPr>
        <w:ind w:left="709" w:hanging="491"/>
      </w:pPr>
      <w:r w:rsidRPr="00320D27">
        <w:t xml:space="preserve">How people will coordinate and sync together to do it – there is no system to do this </w:t>
      </w:r>
    </w:p>
    <w:p w14:paraId="7D71C722" w14:textId="77777777" w:rsidR="002F0DA3" w:rsidRPr="00320D27" w:rsidRDefault="002F0DA3" w:rsidP="007317D8">
      <w:pPr>
        <w:pStyle w:val="ListParagraph"/>
        <w:numPr>
          <w:ilvl w:val="0"/>
          <w:numId w:val="15"/>
        </w:numPr>
        <w:ind w:left="709" w:hanging="491"/>
      </w:pPr>
      <w:r w:rsidRPr="00320D27">
        <w:t xml:space="preserve">Extent of the scope of works – what else needs to be done, order of works </w:t>
      </w:r>
    </w:p>
    <w:p w14:paraId="10F15000" w14:textId="77777777" w:rsidR="002F0DA3" w:rsidRPr="00320D27" w:rsidRDefault="002F0DA3" w:rsidP="007317D8">
      <w:pPr>
        <w:pStyle w:val="ListParagraph"/>
        <w:numPr>
          <w:ilvl w:val="0"/>
          <w:numId w:val="15"/>
        </w:numPr>
        <w:ind w:left="709" w:hanging="491"/>
      </w:pPr>
      <w:r w:rsidRPr="00320D27">
        <w:t>Seasons – time of the year</w:t>
      </w:r>
    </w:p>
    <w:p w14:paraId="1496D22A" w14:textId="77777777" w:rsidR="002F0DA3" w:rsidRPr="00320D27" w:rsidRDefault="002F0DA3" w:rsidP="007317D8">
      <w:pPr>
        <w:pStyle w:val="ListParagraph"/>
        <w:numPr>
          <w:ilvl w:val="0"/>
          <w:numId w:val="15"/>
        </w:numPr>
        <w:ind w:left="709" w:hanging="491"/>
      </w:pPr>
      <w:r w:rsidRPr="00320D27">
        <w:t xml:space="preserve">What’s government’s commitment </w:t>
      </w:r>
    </w:p>
    <w:p w14:paraId="790957A4" w14:textId="77777777" w:rsidR="002F0DA3" w:rsidRPr="00320D27" w:rsidRDefault="002F0DA3" w:rsidP="007317D8">
      <w:pPr>
        <w:pStyle w:val="ListParagraph"/>
        <w:numPr>
          <w:ilvl w:val="0"/>
          <w:numId w:val="15"/>
        </w:numPr>
        <w:ind w:left="709" w:hanging="491"/>
      </w:pPr>
      <w:r w:rsidRPr="00320D27">
        <w:t xml:space="preserve">How quickly government can do its part </w:t>
      </w:r>
    </w:p>
    <w:p w14:paraId="76742C3B" w14:textId="77777777" w:rsidR="002F0DA3" w:rsidRPr="00320D27" w:rsidRDefault="002F0DA3" w:rsidP="007317D8">
      <w:pPr>
        <w:pStyle w:val="ListParagraph"/>
        <w:numPr>
          <w:ilvl w:val="0"/>
          <w:numId w:val="15"/>
        </w:numPr>
        <w:ind w:left="709" w:hanging="491"/>
      </w:pPr>
      <w:r w:rsidRPr="00320D27">
        <w:t>Condition report – what’s already been done (reward for work)</w:t>
      </w:r>
    </w:p>
    <w:p w14:paraId="61D1C4CC" w14:textId="77777777" w:rsidR="002F0DA3" w:rsidRPr="00320D27" w:rsidRDefault="002F0DA3" w:rsidP="007317D8">
      <w:pPr>
        <w:pStyle w:val="ListParagraph"/>
        <w:numPr>
          <w:ilvl w:val="0"/>
          <w:numId w:val="15"/>
        </w:numPr>
        <w:ind w:left="709" w:hanging="491"/>
      </w:pPr>
      <w:r w:rsidRPr="00320D27">
        <w:t xml:space="preserve">Maintenance painting program – Mark Mansfield can provide more info about how this works </w:t>
      </w:r>
    </w:p>
    <w:p w14:paraId="57FD085F" w14:textId="25989585" w:rsidR="002F0DA3" w:rsidRPr="00320D27" w:rsidRDefault="002F0DA3" w:rsidP="007317D8">
      <w:pPr>
        <w:pStyle w:val="ListParagraph"/>
        <w:numPr>
          <w:ilvl w:val="0"/>
          <w:numId w:val="15"/>
        </w:numPr>
        <w:ind w:left="709" w:hanging="491"/>
      </w:pPr>
      <w:r w:rsidRPr="00320D27">
        <w:t xml:space="preserve">Costs and ability of business to pay when its needed – work is often constrained by the person who is least able to pay </w:t>
      </w:r>
    </w:p>
    <w:p w14:paraId="21371787" w14:textId="77777777" w:rsidR="002F0DA3" w:rsidRPr="00320D27" w:rsidRDefault="002F0DA3" w:rsidP="007317D8">
      <w:pPr>
        <w:pStyle w:val="Heading2"/>
      </w:pPr>
      <w:r w:rsidRPr="00320D27">
        <w:lastRenderedPageBreak/>
        <w:t xml:space="preserve">Revitalisation </w:t>
      </w:r>
      <w:r w:rsidRPr="00667465">
        <w:t>Planning</w:t>
      </w:r>
      <w:r w:rsidRPr="00320D27">
        <w:t xml:space="preserve"> </w:t>
      </w:r>
    </w:p>
    <w:p w14:paraId="598E68EA" w14:textId="77777777" w:rsidR="002F0DA3" w:rsidRPr="00320D27" w:rsidRDefault="002F0DA3" w:rsidP="009B3B4C">
      <w:r w:rsidRPr="00320D27">
        <w:t xml:space="preserve">Participants </w:t>
      </w:r>
      <w:proofErr w:type="gramStart"/>
      <w:r w:rsidRPr="00320D27">
        <w:t>were asked</w:t>
      </w:r>
      <w:proofErr w:type="gramEnd"/>
      <w:r w:rsidRPr="00320D27">
        <w:t xml:space="preserve"> to work in two groups and consider how to develop a revitalisation plan for the Sydney and Melbourne Buildings and some things they may include. </w:t>
      </w:r>
    </w:p>
    <w:p w14:paraId="475BAECD" w14:textId="77777777" w:rsidR="002F0DA3" w:rsidRPr="00320D27" w:rsidRDefault="002F0DA3" w:rsidP="007317D8">
      <w:pPr>
        <w:pStyle w:val="Heading2"/>
      </w:pPr>
      <w:r w:rsidRPr="00320D27">
        <w:t>Sydney Building</w:t>
      </w:r>
    </w:p>
    <w:p w14:paraId="234DC77D" w14:textId="77777777" w:rsidR="002F0DA3" w:rsidRPr="00320D27" w:rsidRDefault="002F0DA3" w:rsidP="00667465">
      <w:pPr>
        <w:pStyle w:val="Heading3"/>
      </w:pPr>
      <w:r w:rsidRPr="00320D27">
        <w:t xml:space="preserve">Owners would be willing to… </w:t>
      </w:r>
    </w:p>
    <w:p w14:paraId="79EAD827" w14:textId="77777777" w:rsidR="002F0DA3" w:rsidRPr="00320D27" w:rsidRDefault="002F0DA3" w:rsidP="007317D8">
      <w:pPr>
        <w:pStyle w:val="ListParagraph"/>
        <w:numPr>
          <w:ilvl w:val="0"/>
          <w:numId w:val="15"/>
        </w:numPr>
        <w:ind w:left="709" w:hanging="491"/>
      </w:pPr>
      <w:r w:rsidRPr="00320D27">
        <w:t>Undertake spot cleaning and maintenance</w:t>
      </w:r>
    </w:p>
    <w:p w14:paraId="417356E4" w14:textId="77777777" w:rsidR="002F0DA3" w:rsidRPr="00320D27" w:rsidRDefault="002F0DA3" w:rsidP="009B3B4C">
      <w:pPr>
        <w:pStyle w:val="ListParagraph"/>
        <w:numPr>
          <w:ilvl w:val="1"/>
          <w:numId w:val="23"/>
        </w:numPr>
      </w:pPr>
      <w:r w:rsidRPr="00320D27">
        <w:t>Cleaning</w:t>
      </w:r>
    </w:p>
    <w:p w14:paraId="00D93316" w14:textId="77777777" w:rsidR="002F0DA3" w:rsidRPr="00320D27" w:rsidRDefault="002F0DA3" w:rsidP="009B3B4C">
      <w:pPr>
        <w:pStyle w:val="ListParagraph"/>
        <w:numPr>
          <w:ilvl w:val="1"/>
          <w:numId w:val="23"/>
        </w:numPr>
      </w:pPr>
      <w:r w:rsidRPr="00320D27">
        <w:t>Painting</w:t>
      </w:r>
    </w:p>
    <w:p w14:paraId="278986B2" w14:textId="77777777" w:rsidR="002F0DA3" w:rsidRPr="00320D27" w:rsidRDefault="002F0DA3" w:rsidP="007317D8">
      <w:pPr>
        <w:pStyle w:val="ListParagraph"/>
        <w:numPr>
          <w:ilvl w:val="0"/>
          <w:numId w:val="15"/>
        </w:numPr>
        <w:ind w:left="709" w:hanging="491"/>
      </w:pPr>
      <w:r w:rsidRPr="00320D27">
        <w:t>Co-fund major refurbishment where required</w:t>
      </w:r>
      <w:r w:rsidRPr="00320D27">
        <w:tab/>
      </w:r>
    </w:p>
    <w:p w14:paraId="62011AE1" w14:textId="77777777" w:rsidR="002F0DA3" w:rsidRPr="00320D27" w:rsidRDefault="002F0DA3" w:rsidP="00667465">
      <w:pPr>
        <w:pStyle w:val="Heading3"/>
      </w:pPr>
      <w:r w:rsidRPr="00320D27">
        <w:t xml:space="preserve">What makes this difficult / what are the barriers? </w:t>
      </w:r>
    </w:p>
    <w:p w14:paraId="5F710244" w14:textId="77777777" w:rsidR="002F0DA3" w:rsidRPr="00320D27" w:rsidRDefault="002F0DA3" w:rsidP="007317D8">
      <w:pPr>
        <w:pStyle w:val="ListParagraph"/>
        <w:numPr>
          <w:ilvl w:val="0"/>
          <w:numId w:val="15"/>
        </w:numPr>
        <w:ind w:left="709" w:hanging="491"/>
      </w:pPr>
      <w:r w:rsidRPr="00320D27">
        <w:t>Cost</w:t>
      </w:r>
    </w:p>
    <w:p w14:paraId="0D70C8AB" w14:textId="77777777" w:rsidR="002F0DA3" w:rsidRPr="00320D27" w:rsidRDefault="002F0DA3" w:rsidP="007317D8">
      <w:pPr>
        <w:pStyle w:val="ListParagraph"/>
        <w:numPr>
          <w:ilvl w:val="0"/>
          <w:numId w:val="15"/>
        </w:numPr>
        <w:ind w:left="709" w:hanging="491"/>
      </w:pPr>
      <w:r w:rsidRPr="00320D27">
        <w:t>Uncertainty about and reduction to investment</w:t>
      </w:r>
    </w:p>
    <w:p w14:paraId="3ACEF30E" w14:textId="77777777" w:rsidR="002F0DA3" w:rsidRPr="00320D27" w:rsidRDefault="002F0DA3" w:rsidP="007317D8">
      <w:pPr>
        <w:pStyle w:val="ListParagraph"/>
        <w:numPr>
          <w:ilvl w:val="0"/>
          <w:numId w:val="15"/>
        </w:numPr>
        <w:ind w:left="709" w:hanging="491"/>
      </w:pPr>
      <w:r w:rsidRPr="00320D27">
        <w:t>Coordination, the difficulty of coordinating what needs to occur and the different interests and needs of owners and stakeholders</w:t>
      </w:r>
    </w:p>
    <w:p w14:paraId="304F3D00" w14:textId="77777777" w:rsidR="002F0DA3" w:rsidRPr="00320D27" w:rsidRDefault="002F0DA3" w:rsidP="007317D8">
      <w:pPr>
        <w:pStyle w:val="ListParagraph"/>
        <w:numPr>
          <w:ilvl w:val="0"/>
          <w:numId w:val="15"/>
        </w:numPr>
        <w:ind w:left="709" w:hanging="491"/>
      </w:pPr>
      <w:r w:rsidRPr="00320D27">
        <w:t xml:space="preserve">Multiple ownership – are there community title options as a solution here? </w:t>
      </w:r>
    </w:p>
    <w:p w14:paraId="6AE3E577" w14:textId="77777777" w:rsidR="002F0DA3" w:rsidRPr="00320D27" w:rsidRDefault="002F0DA3" w:rsidP="007317D8">
      <w:pPr>
        <w:pStyle w:val="ListParagraph"/>
        <w:numPr>
          <w:ilvl w:val="0"/>
          <w:numId w:val="15"/>
        </w:numPr>
        <w:ind w:left="709" w:hanging="491"/>
      </w:pPr>
      <w:r w:rsidRPr="00320D27">
        <w:t xml:space="preserve">Availability of materials </w:t>
      </w:r>
    </w:p>
    <w:p w14:paraId="43E6F679" w14:textId="77777777" w:rsidR="002F0DA3" w:rsidRPr="00320D27" w:rsidRDefault="002F0DA3" w:rsidP="007317D8">
      <w:pPr>
        <w:pStyle w:val="ListParagraph"/>
        <w:numPr>
          <w:ilvl w:val="0"/>
          <w:numId w:val="15"/>
        </w:numPr>
        <w:ind w:left="709" w:hanging="491"/>
      </w:pPr>
      <w:r w:rsidRPr="00320D27">
        <w:t>Disconnect between daytime and night-time economies</w:t>
      </w:r>
    </w:p>
    <w:p w14:paraId="0E8A5DB2" w14:textId="77777777" w:rsidR="002F0DA3" w:rsidRPr="00320D27" w:rsidRDefault="002F0DA3" w:rsidP="007317D8">
      <w:pPr>
        <w:pStyle w:val="ListParagraph"/>
        <w:numPr>
          <w:ilvl w:val="0"/>
          <w:numId w:val="15"/>
        </w:numPr>
        <w:ind w:left="709" w:hanging="491"/>
      </w:pPr>
      <w:r w:rsidRPr="00320D27">
        <w:t>Lighting in colonnade – need a consistent lighting plan</w:t>
      </w:r>
    </w:p>
    <w:p w14:paraId="6D39320E" w14:textId="77777777" w:rsidR="002F0DA3" w:rsidRPr="00320D27" w:rsidRDefault="002F0DA3" w:rsidP="00667465">
      <w:pPr>
        <w:pStyle w:val="Heading3"/>
      </w:pPr>
      <w:r w:rsidRPr="00320D27">
        <w:t xml:space="preserve">What could help me overcome these barriers? </w:t>
      </w:r>
    </w:p>
    <w:p w14:paraId="46422C5C" w14:textId="77777777" w:rsidR="002F0DA3" w:rsidRPr="00320D27" w:rsidRDefault="002F0DA3" w:rsidP="007317D8">
      <w:pPr>
        <w:pStyle w:val="ListParagraph"/>
        <w:numPr>
          <w:ilvl w:val="0"/>
          <w:numId w:val="15"/>
        </w:numPr>
        <w:ind w:left="709" w:hanging="491"/>
      </w:pPr>
      <w:r w:rsidRPr="00320D27">
        <w:t>Financial contributions by Government or through a levy</w:t>
      </w:r>
    </w:p>
    <w:p w14:paraId="73ACA733" w14:textId="77777777" w:rsidR="002F0DA3" w:rsidRPr="00320D27" w:rsidRDefault="002F0DA3" w:rsidP="007317D8">
      <w:pPr>
        <w:pStyle w:val="ListParagraph"/>
        <w:numPr>
          <w:ilvl w:val="0"/>
          <w:numId w:val="15"/>
        </w:numPr>
        <w:ind w:left="709" w:hanging="491"/>
      </w:pPr>
      <w:r w:rsidRPr="00320D27">
        <w:t>Incentives / concessions</w:t>
      </w:r>
    </w:p>
    <w:p w14:paraId="4197514E" w14:textId="77777777" w:rsidR="002F0DA3" w:rsidRPr="00320D27" w:rsidRDefault="002F0DA3" w:rsidP="007317D8">
      <w:pPr>
        <w:pStyle w:val="ListParagraph"/>
        <w:numPr>
          <w:ilvl w:val="0"/>
          <w:numId w:val="15"/>
        </w:numPr>
        <w:ind w:left="709" w:hanging="491"/>
      </w:pPr>
      <w:r w:rsidRPr="00320D27">
        <w:t>Government completing what they start</w:t>
      </w:r>
    </w:p>
    <w:p w14:paraId="6516E7E3" w14:textId="77777777" w:rsidR="002F0DA3" w:rsidRPr="00320D27" w:rsidRDefault="002F0DA3" w:rsidP="007317D8">
      <w:pPr>
        <w:pStyle w:val="ListParagraph"/>
        <w:numPr>
          <w:ilvl w:val="0"/>
          <w:numId w:val="15"/>
        </w:numPr>
        <w:ind w:left="709" w:hanging="491"/>
      </w:pPr>
      <w:r w:rsidRPr="00320D27">
        <w:t>Coordination</w:t>
      </w:r>
    </w:p>
    <w:p w14:paraId="3ACAE567" w14:textId="77777777" w:rsidR="002F0DA3" w:rsidRPr="00320D27" w:rsidRDefault="002F0DA3" w:rsidP="00667465">
      <w:pPr>
        <w:pStyle w:val="Heading3"/>
      </w:pPr>
      <w:r w:rsidRPr="00320D27">
        <w:t xml:space="preserve">What should government do? </w:t>
      </w:r>
    </w:p>
    <w:p w14:paraId="14CF7683" w14:textId="77777777" w:rsidR="002F0DA3" w:rsidRPr="00320D27" w:rsidRDefault="002F0DA3" w:rsidP="007317D8">
      <w:pPr>
        <w:pStyle w:val="ListParagraph"/>
        <w:numPr>
          <w:ilvl w:val="0"/>
          <w:numId w:val="15"/>
        </w:numPr>
        <w:ind w:left="709" w:hanging="491"/>
      </w:pPr>
      <w:r w:rsidRPr="00320D27">
        <w:t xml:space="preserve">Co-funding (tax concessions, rate relief during upgrades which is time limited, direct funding, low interest loans) </w:t>
      </w:r>
    </w:p>
    <w:p w14:paraId="76024E1D" w14:textId="77777777" w:rsidR="002F0DA3" w:rsidRPr="00320D27" w:rsidRDefault="002F0DA3" w:rsidP="007317D8">
      <w:pPr>
        <w:pStyle w:val="ListParagraph"/>
        <w:numPr>
          <w:ilvl w:val="0"/>
          <w:numId w:val="15"/>
        </w:numPr>
        <w:ind w:left="709" w:hanging="491"/>
      </w:pPr>
      <w:r w:rsidRPr="00320D27">
        <w:t>Coordinate works – government taking leadership</w:t>
      </w:r>
    </w:p>
    <w:p w14:paraId="517B9629" w14:textId="77777777" w:rsidR="002F0DA3" w:rsidRPr="00320D27" w:rsidRDefault="002F0DA3" w:rsidP="007317D8">
      <w:pPr>
        <w:pStyle w:val="ListParagraph"/>
        <w:numPr>
          <w:ilvl w:val="0"/>
          <w:numId w:val="15"/>
        </w:numPr>
        <w:ind w:left="709" w:hanging="491"/>
      </w:pPr>
      <w:r w:rsidRPr="00320D27">
        <w:t xml:space="preserve">Materials supplier – procurement of column moulds, roof tiles </w:t>
      </w:r>
      <w:proofErr w:type="spellStart"/>
      <w:r w:rsidRPr="00320D27">
        <w:t>etc</w:t>
      </w:r>
      <w:proofErr w:type="spellEnd"/>
    </w:p>
    <w:p w14:paraId="0D3C84D4" w14:textId="77777777" w:rsidR="002F0DA3" w:rsidRPr="00320D27" w:rsidRDefault="002F0DA3" w:rsidP="007317D8">
      <w:pPr>
        <w:pStyle w:val="ListParagraph"/>
        <w:numPr>
          <w:ilvl w:val="0"/>
          <w:numId w:val="15"/>
        </w:numPr>
        <w:ind w:left="709" w:hanging="491"/>
      </w:pPr>
      <w:r w:rsidRPr="00320D27">
        <w:t xml:space="preserve">Waste enclosure implementation – deliver it! </w:t>
      </w:r>
    </w:p>
    <w:p w14:paraId="65C07C00" w14:textId="77777777" w:rsidR="002F0DA3" w:rsidRPr="00320D27" w:rsidRDefault="002F0DA3" w:rsidP="007317D8">
      <w:pPr>
        <w:pStyle w:val="ListParagraph"/>
        <w:numPr>
          <w:ilvl w:val="0"/>
          <w:numId w:val="15"/>
        </w:numPr>
        <w:ind w:left="709" w:hanging="491"/>
      </w:pPr>
      <w:r w:rsidRPr="00320D27">
        <w:t>Resurface Verity Lane</w:t>
      </w:r>
    </w:p>
    <w:p w14:paraId="2461F4AD" w14:textId="77777777" w:rsidR="002F0DA3" w:rsidRPr="00320D27" w:rsidRDefault="002F0DA3" w:rsidP="007317D8">
      <w:pPr>
        <w:pStyle w:val="ListParagraph"/>
        <w:numPr>
          <w:ilvl w:val="0"/>
          <w:numId w:val="15"/>
        </w:numPr>
        <w:ind w:left="709" w:hanging="491"/>
      </w:pPr>
      <w:r w:rsidRPr="00320D27">
        <w:t>Signage – enforce what already exists and develop a signage plan</w:t>
      </w:r>
    </w:p>
    <w:p w14:paraId="5CF4612B" w14:textId="77777777" w:rsidR="002F0DA3" w:rsidRPr="00320D27" w:rsidRDefault="002F0DA3" w:rsidP="007317D8">
      <w:pPr>
        <w:pStyle w:val="ListParagraph"/>
        <w:numPr>
          <w:ilvl w:val="0"/>
          <w:numId w:val="15"/>
        </w:numPr>
        <w:ind w:left="709" w:hanging="491"/>
      </w:pPr>
      <w:r w:rsidRPr="00320D27">
        <w:t xml:space="preserve">Regular cleaning of public realm – graffiti removal, early am cleaning up after the night before (urine / vomit) </w:t>
      </w:r>
    </w:p>
    <w:p w14:paraId="2640A409" w14:textId="77777777" w:rsidR="002F0DA3" w:rsidRPr="00320D27" w:rsidRDefault="002F0DA3" w:rsidP="007317D8">
      <w:pPr>
        <w:pStyle w:val="ListParagraph"/>
        <w:numPr>
          <w:ilvl w:val="0"/>
          <w:numId w:val="15"/>
        </w:numPr>
        <w:ind w:left="709" w:hanging="491"/>
      </w:pPr>
      <w:r w:rsidRPr="00320D27">
        <w:t>Relocate Sydney Bus Interchange</w:t>
      </w:r>
    </w:p>
    <w:p w14:paraId="18E1B8F3" w14:textId="77777777" w:rsidR="002F0DA3" w:rsidRPr="00320D27" w:rsidRDefault="002F0DA3" w:rsidP="007317D8">
      <w:pPr>
        <w:pStyle w:val="ListParagraph"/>
        <w:numPr>
          <w:ilvl w:val="0"/>
          <w:numId w:val="15"/>
        </w:numPr>
        <w:ind w:left="709" w:hanging="491"/>
      </w:pPr>
      <w:r w:rsidRPr="00320D27">
        <w:t>Support consistency in outdoor dining</w:t>
      </w:r>
    </w:p>
    <w:p w14:paraId="2681074A" w14:textId="77777777" w:rsidR="002F0DA3" w:rsidRPr="00320D27" w:rsidRDefault="002F0DA3" w:rsidP="007317D8">
      <w:pPr>
        <w:pStyle w:val="ListParagraph"/>
        <w:numPr>
          <w:ilvl w:val="0"/>
          <w:numId w:val="15"/>
        </w:numPr>
        <w:ind w:left="709" w:hanging="491"/>
      </w:pPr>
      <w:r w:rsidRPr="00320D27">
        <w:t>Restrict laneway vehicle access</w:t>
      </w:r>
    </w:p>
    <w:p w14:paraId="3F016086" w14:textId="77777777" w:rsidR="002F0DA3" w:rsidRPr="00320D27" w:rsidRDefault="002F0DA3" w:rsidP="007317D8">
      <w:pPr>
        <w:pStyle w:val="ListParagraph"/>
        <w:numPr>
          <w:ilvl w:val="0"/>
          <w:numId w:val="15"/>
        </w:numPr>
        <w:ind w:left="709" w:hanging="491"/>
      </w:pPr>
      <w:r w:rsidRPr="00320D27">
        <w:t>Boom gates</w:t>
      </w:r>
    </w:p>
    <w:p w14:paraId="28CF5EB5" w14:textId="77777777" w:rsidR="000737ED" w:rsidRDefault="000737ED">
      <w:pPr>
        <w:suppressAutoHyphens w:val="0"/>
        <w:rPr>
          <w:rFonts w:eastAsiaTheme="majorEastAsia"/>
          <w:b/>
          <w:color w:val="DC7323" w:themeColor="accent1"/>
          <w:sz w:val="24"/>
          <w:szCs w:val="24"/>
        </w:rPr>
      </w:pPr>
      <w:r>
        <w:br w:type="page"/>
      </w:r>
    </w:p>
    <w:p w14:paraId="32E0C8D3" w14:textId="4C530ABA" w:rsidR="002F0DA3" w:rsidRPr="00320D27" w:rsidRDefault="002F0DA3" w:rsidP="00667465">
      <w:pPr>
        <w:pStyle w:val="Heading3"/>
      </w:pPr>
      <w:bookmarkStart w:id="0" w:name="_GoBack"/>
      <w:bookmarkEnd w:id="0"/>
      <w:r w:rsidRPr="00320D27">
        <w:lastRenderedPageBreak/>
        <w:t xml:space="preserve">Why should government undertake these roles? </w:t>
      </w:r>
    </w:p>
    <w:p w14:paraId="74851FD0" w14:textId="77777777" w:rsidR="002F0DA3" w:rsidRPr="00320D27" w:rsidRDefault="002F0DA3" w:rsidP="007317D8">
      <w:pPr>
        <w:pStyle w:val="ListParagraph"/>
        <w:numPr>
          <w:ilvl w:val="0"/>
          <w:numId w:val="15"/>
        </w:numPr>
        <w:ind w:left="709" w:hanging="491"/>
      </w:pPr>
      <w:r w:rsidRPr="00320D27">
        <w:t>Consistency</w:t>
      </w:r>
    </w:p>
    <w:p w14:paraId="3222749C" w14:textId="77777777" w:rsidR="002F0DA3" w:rsidRPr="00320D27" w:rsidRDefault="002F0DA3" w:rsidP="007317D8">
      <w:pPr>
        <w:pStyle w:val="ListParagraph"/>
        <w:numPr>
          <w:ilvl w:val="0"/>
          <w:numId w:val="15"/>
        </w:numPr>
        <w:ind w:left="709" w:hanging="491"/>
      </w:pPr>
      <w:r w:rsidRPr="00320D27">
        <w:t>Leadership</w:t>
      </w:r>
    </w:p>
    <w:p w14:paraId="6EE05CDC" w14:textId="77777777" w:rsidR="002F0DA3" w:rsidRPr="00320D27" w:rsidRDefault="002F0DA3" w:rsidP="007317D8">
      <w:pPr>
        <w:pStyle w:val="ListParagraph"/>
        <w:numPr>
          <w:ilvl w:val="0"/>
          <w:numId w:val="15"/>
        </w:numPr>
        <w:ind w:left="709" w:hanging="491"/>
      </w:pPr>
      <w:r w:rsidRPr="00320D27">
        <w:t>Nations capital = gateway to the city</w:t>
      </w:r>
    </w:p>
    <w:p w14:paraId="30575C1C" w14:textId="77777777" w:rsidR="002F0DA3" w:rsidRPr="00320D27" w:rsidRDefault="002F0DA3" w:rsidP="007317D8">
      <w:pPr>
        <w:pStyle w:val="ListParagraph"/>
        <w:numPr>
          <w:ilvl w:val="0"/>
          <w:numId w:val="15"/>
        </w:numPr>
        <w:ind w:left="709" w:hanging="491"/>
      </w:pPr>
      <w:r w:rsidRPr="00320D27">
        <w:t xml:space="preserve">Moral obligation to protect history </w:t>
      </w:r>
    </w:p>
    <w:p w14:paraId="22755F23" w14:textId="77777777" w:rsidR="002F0DA3" w:rsidRPr="00320D27" w:rsidRDefault="002F0DA3" w:rsidP="007317D8">
      <w:pPr>
        <w:pStyle w:val="ListParagraph"/>
        <w:numPr>
          <w:ilvl w:val="0"/>
          <w:numId w:val="15"/>
        </w:numPr>
        <w:ind w:left="709" w:hanging="491"/>
      </w:pPr>
      <w:r w:rsidRPr="00320D27">
        <w:t>Timely outcome of project deliveries</w:t>
      </w:r>
    </w:p>
    <w:p w14:paraId="0BCF87B4" w14:textId="77777777" w:rsidR="002F0DA3" w:rsidRPr="00320D27" w:rsidRDefault="002F0DA3" w:rsidP="007317D8">
      <w:pPr>
        <w:pStyle w:val="ListParagraph"/>
        <w:numPr>
          <w:ilvl w:val="0"/>
          <w:numId w:val="15"/>
        </w:numPr>
        <w:ind w:left="709" w:hanging="491"/>
      </w:pPr>
      <w:r w:rsidRPr="00320D27">
        <w:t xml:space="preserve">Better able to coordinate </w:t>
      </w:r>
    </w:p>
    <w:p w14:paraId="3395AA88" w14:textId="77777777" w:rsidR="002F0DA3" w:rsidRPr="00320D27" w:rsidRDefault="002F0DA3" w:rsidP="007317D8">
      <w:pPr>
        <w:pStyle w:val="Heading2"/>
      </w:pPr>
      <w:r w:rsidRPr="00320D27">
        <w:t>Melbourne Building</w:t>
      </w:r>
    </w:p>
    <w:p w14:paraId="0FBBE858" w14:textId="77777777" w:rsidR="002F0DA3" w:rsidRPr="00320D27" w:rsidRDefault="002F0DA3" w:rsidP="00667465">
      <w:pPr>
        <w:pStyle w:val="Heading3"/>
      </w:pPr>
      <w:r w:rsidRPr="00320D27">
        <w:t xml:space="preserve">Owners would be willing to… </w:t>
      </w:r>
    </w:p>
    <w:p w14:paraId="36CD2FA4" w14:textId="77777777" w:rsidR="002F0DA3" w:rsidRPr="00320D27" w:rsidRDefault="002F0DA3" w:rsidP="007317D8">
      <w:pPr>
        <w:pStyle w:val="ListParagraph"/>
        <w:numPr>
          <w:ilvl w:val="0"/>
          <w:numId w:val="15"/>
        </w:numPr>
        <w:ind w:left="709" w:hanging="491"/>
      </w:pPr>
      <w:r w:rsidRPr="00320D27">
        <w:t xml:space="preserve">External painting / render of the building in accordance with defined colours </w:t>
      </w:r>
    </w:p>
    <w:p w14:paraId="78A97ED7" w14:textId="77777777" w:rsidR="002F0DA3" w:rsidRPr="00320D27" w:rsidRDefault="002F0DA3" w:rsidP="007317D8">
      <w:pPr>
        <w:pStyle w:val="ListParagraph"/>
        <w:numPr>
          <w:ilvl w:val="0"/>
          <w:numId w:val="15"/>
        </w:numPr>
        <w:ind w:left="709" w:hanging="491"/>
      </w:pPr>
      <w:r w:rsidRPr="00320D27">
        <w:t>Repair colonnade – of government contribute</w:t>
      </w:r>
    </w:p>
    <w:p w14:paraId="1973FD43" w14:textId="77777777" w:rsidR="002F0DA3" w:rsidRPr="00320D27" w:rsidRDefault="002F0DA3" w:rsidP="007317D8">
      <w:pPr>
        <w:pStyle w:val="ListParagraph"/>
        <w:numPr>
          <w:ilvl w:val="0"/>
          <w:numId w:val="15"/>
        </w:numPr>
        <w:ind w:left="709" w:hanging="491"/>
      </w:pPr>
      <w:r w:rsidRPr="00320D27">
        <w:t>Replace terracotta roof tiles if government contribute towards elevated roof maintenance costs for the heritage requirement for roof appearance</w:t>
      </w:r>
    </w:p>
    <w:p w14:paraId="11C7B042" w14:textId="77777777" w:rsidR="002F0DA3" w:rsidRPr="00320D27" w:rsidRDefault="002F0DA3" w:rsidP="00667465">
      <w:pPr>
        <w:pStyle w:val="Heading3"/>
      </w:pPr>
      <w:r w:rsidRPr="00320D27">
        <w:t>What makes this difficult / what are the barriers?</w:t>
      </w:r>
    </w:p>
    <w:p w14:paraId="34C1A14E" w14:textId="77777777" w:rsidR="002F0DA3" w:rsidRPr="00320D27" w:rsidRDefault="002F0DA3" w:rsidP="007317D8">
      <w:pPr>
        <w:pStyle w:val="ListParagraph"/>
        <w:numPr>
          <w:ilvl w:val="0"/>
          <w:numId w:val="15"/>
        </w:numPr>
        <w:ind w:left="709" w:hanging="491"/>
      </w:pPr>
      <w:r w:rsidRPr="00320D27">
        <w:t>Ever escalating land tax / rates – squeezing ability of owners to fund proper maintenance of buildings</w:t>
      </w:r>
    </w:p>
    <w:p w14:paraId="0355F233" w14:textId="77777777" w:rsidR="002F0DA3" w:rsidRPr="00320D27" w:rsidRDefault="002F0DA3" w:rsidP="007317D8">
      <w:pPr>
        <w:pStyle w:val="ListParagraph"/>
        <w:numPr>
          <w:ilvl w:val="0"/>
          <w:numId w:val="15"/>
        </w:numPr>
        <w:ind w:left="709" w:hanging="491"/>
      </w:pPr>
      <w:r w:rsidRPr="00320D27">
        <w:t xml:space="preserve">Tree root damage from government owned trees – cost of cracking, repairs and painting </w:t>
      </w:r>
    </w:p>
    <w:p w14:paraId="13393F3C" w14:textId="77777777" w:rsidR="002F0DA3" w:rsidRPr="00320D27" w:rsidRDefault="002F0DA3" w:rsidP="007317D8">
      <w:pPr>
        <w:pStyle w:val="ListParagraph"/>
        <w:numPr>
          <w:ilvl w:val="0"/>
          <w:numId w:val="15"/>
        </w:numPr>
        <w:ind w:left="709" w:hanging="491"/>
      </w:pPr>
      <w:r w:rsidRPr="00320D27">
        <w:t xml:space="preserve">Dead zones during part of the night and day from different commercial activity and opening hours </w:t>
      </w:r>
    </w:p>
    <w:p w14:paraId="163B96D3" w14:textId="77777777" w:rsidR="002F0DA3" w:rsidRPr="00320D27" w:rsidRDefault="002F0DA3" w:rsidP="00667465">
      <w:pPr>
        <w:pStyle w:val="Heading3"/>
      </w:pPr>
      <w:r w:rsidRPr="00320D27">
        <w:t xml:space="preserve">What could help me overcome these barriers? </w:t>
      </w:r>
    </w:p>
    <w:p w14:paraId="0715CEB5" w14:textId="77777777" w:rsidR="002F0DA3" w:rsidRPr="00320D27" w:rsidRDefault="002F0DA3" w:rsidP="007317D8">
      <w:pPr>
        <w:pStyle w:val="ListParagraph"/>
        <w:numPr>
          <w:ilvl w:val="0"/>
          <w:numId w:val="15"/>
        </w:numPr>
        <w:ind w:left="709" w:hanging="491"/>
      </w:pPr>
      <w:r w:rsidRPr="00320D27">
        <w:t>Rebates on rates / land tax / CCMIL or Government contributions to provide capacity for owners to adequately maintain buildings</w:t>
      </w:r>
    </w:p>
    <w:p w14:paraId="6AA7B61D" w14:textId="77777777" w:rsidR="002F0DA3" w:rsidRPr="00320D27" w:rsidRDefault="002F0DA3" w:rsidP="00667465">
      <w:pPr>
        <w:pStyle w:val="Heading3"/>
      </w:pPr>
      <w:r w:rsidRPr="00320D27">
        <w:t xml:space="preserve">What should government do? </w:t>
      </w:r>
    </w:p>
    <w:p w14:paraId="3F0277DD" w14:textId="77777777" w:rsidR="002F0DA3" w:rsidRPr="00320D27" w:rsidRDefault="002F0DA3" w:rsidP="007317D8">
      <w:pPr>
        <w:pStyle w:val="ListParagraph"/>
        <w:numPr>
          <w:ilvl w:val="0"/>
          <w:numId w:val="15"/>
        </w:numPr>
        <w:ind w:left="709" w:hanging="491"/>
      </w:pPr>
      <w:r w:rsidRPr="00320D27">
        <w:t xml:space="preserve">Pay for daily cleaning of colonnade walkways as they are a public thoroughfare </w:t>
      </w:r>
    </w:p>
    <w:p w14:paraId="5CBD2064" w14:textId="77777777" w:rsidR="002F0DA3" w:rsidRPr="00320D27" w:rsidRDefault="002F0DA3" w:rsidP="007317D8">
      <w:pPr>
        <w:pStyle w:val="ListParagraph"/>
        <w:numPr>
          <w:ilvl w:val="0"/>
          <w:numId w:val="15"/>
        </w:numPr>
        <w:ind w:left="709" w:hanging="491"/>
      </w:pPr>
      <w:r w:rsidRPr="00320D27">
        <w:t xml:space="preserve">Rebate component of land tax / rates – to enable owners to look after their heritage buildings </w:t>
      </w:r>
    </w:p>
    <w:p w14:paraId="5E9084A0" w14:textId="77777777" w:rsidR="002F0DA3" w:rsidRPr="00320D27" w:rsidRDefault="002F0DA3" w:rsidP="007317D8">
      <w:pPr>
        <w:pStyle w:val="ListParagraph"/>
        <w:numPr>
          <w:ilvl w:val="0"/>
          <w:numId w:val="15"/>
        </w:numPr>
        <w:ind w:left="709" w:hanging="491"/>
      </w:pPr>
      <w:r w:rsidRPr="00320D27">
        <w:t>Pay for root damage rectification to footings and colonnade tiles (West Row)</w:t>
      </w:r>
    </w:p>
    <w:p w14:paraId="693CE855" w14:textId="77777777" w:rsidR="002F0DA3" w:rsidRPr="00320D27" w:rsidRDefault="002F0DA3" w:rsidP="007317D8">
      <w:pPr>
        <w:pStyle w:val="ListParagraph"/>
        <w:numPr>
          <w:ilvl w:val="0"/>
          <w:numId w:val="15"/>
        </w:numPr>
        <w:ind w:left="709" w:hanging="491"/>
      </w:pPr>
      <w:r w:rsidRPr="00320D27">
        <w:t xml:space="preserve">Install chemical tree root barriers and put trees in pots </w:t>
      </w:r>
    </w:p>
    <w:p w14:paraId="60A9E888" w14:textId="77777777" w:rsidR="002F0DA3" w:rsidRPr="00320D27" w:rsidRDefault="002F0DA3" w:rsidP="00667465">
      <w:pPr>
        <w:pStyle w:val="Heading3"/>
      </w:pPr>
      <w:r w:rsidRPr="00320D27">
        <w:t xml:space="preserve">Why should government undertake these roles? </w:t>
      </w:r>
    </w:p>
    <w:p w14:paraId="714A9992" w14:textId="77777777" w:rsidR="002F0DA3" w:rsidRPr="00320D27" w:rsidRDefault="002F0DA3" w:rsidP="007317D8">
      <w:pPr>
        <w:pStyle w:val="ListParagraph"/>
        <w:numPr>
          <w:ilvl w:val="0"/>
          <w:numId w:val="15"/>
        </w:numPr>
        <w:ind w:left="709" w:hanging="491"/>
      </w:pPr>
      <w:r w:rsidRPr="00320D27">
        <w:t xml:space="preserve">Public walkways maintenance are government responsibility </w:t>
      </w:r>
    </w:p>
    <w:p w14:paraId="38691CA8" w14:textId="55F27305" w:rsidR="002F0DA3" w:rsidRPr="00320D27" w:rsidRDefault="002F0DA3" w:rsidP="007317D8">
      <w:pPr>
        <w:pStyle w:val="ListParagraph"/>
        <w:numPr>
          <w:ilvl w:val="0"/>
          <w:numId w:val="15"/>
        </w:numPr>
        <w:ind w:left="709" w:hanging="491"/>
      </w:pPr>
      <w:r w:rsidRPr="00320D27">
        <w:t>Building walkways are a public asset</w:t>
      </w:r>
      <w:r w:rsidRPr="00320D27">
        <w:tab/>
      </w:r>
    </w:p>
    <w:p w14:paraId="0C4DD876" w14:textId="77777777" w:rsidR="00B363B0" w:rsidRPr="00320D27" w:rsidRDefault="00B363B0" w:rsidP="009B3B4C"/>
    <w:p w14:paraId="2175E296" w14:textId="77777777" w:rsidR="00C81462" w:rsidRPr="00320D27" w:rsidRDefault="00C81462" w:rsidP="009B3B4C"/>
    <w:p w14:paraId="4282656A" w14:textId="77777777" w:rsidR="00C81462" w:rsidRPr="00320D27" w:rsidRDefault="00C81462" w:rsidP="009B3B4C"/>
    <w:sectPr w:rsidR="00C81462" w:rsidRPr="00320D27" w:rsidSect="007317D8">
      <w:footerReference w:type="default" r:id="rId9"/>
      <w:headerReference w:type="first" r:id="rId10"/>
      <w:footerReference w:type="first" r:id="rId11"/>
      <w:pgSz w:w="11906" w:h="16838" w:code="9"/>
      <w:pgMar w:top="1418" w:right="1416" w:bottom="1418"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2349" w14:textId="77777777" w:rsidR="00657378" w:rsidRDefault="00657378" w:rsidP="009B3B4C">
      <w:r>
        <w:separator/>
      </w:r>
    </w:p>
    <w:p w14:paraId="4B6272AC" w14:textId="77777777" w:rsidR="00657378" w:rsidRDefault="00657378" w:rsidP="009B3B4C"/>
  </w:endnote>
  <w:endnote w:type="continuationSeparator" w:id="0">
    <w:p w14:paraId="2167F78A" w14:textId="77777777" w:rsidR="00657378" w:rsidRDefault="00657378" w:rsidP="009B3B4C">
      <w:r>
        <w:continuationSeparator/>
      </w:r>
    </w:p>
    <w:p w14:paraId="2C903AA8" w14:textId="77777777" w:rsidR="00657378" w:rsidRDefault="00657378" w:rsidP="009B3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6675" w14:textId="01320919" w:rsidR="00C75CAF" w:rsidRPr="006D5B60" w:rsidRDefault="006D5B60" w:rsidP="009B3B4C">
    <w:pPr>
      <w:pStyle w:val="Footer"/>
    </w:pPr>
    <w:r>
      <w:t xml:space="preserve">Page </w:t>
    </w:r>
    <w:r>
      <w:fldChar w:fldCharType="begin"/>
    </w:r>
    <w:r>
      <w:instrText xml:space="preserve"> PAGE   \* MERGEFORMAT </w:instrText>
    </w:r>
    <w:r>
      <w:fldChar w:fldCharType="separate"/>
    </w:r>
    <w:r w:rsidR="000737ED">
      <w:rPr>
        <w:noProof/>
      </w:rPr>
      <w:t>10</w:t>
    </w:r>
    <w:r>
      <w:rPr>
        <w:noProof/>
      </w:rPr>
      <w:fldChar w:fldCharType="end"/>
    </w:r>
    <w:r>
      <w:rPr>
        <w:noProof/>
      </w:rPr>
      <w:tab/>
    </w:r>
  </w:p>
  <w:p w14:paraId="641D5B76" w14:textId="77777777" w:rsidR="00320D27" w:rsidRDefault="00320D27" w:rsidP="009B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1D5B" w14:textId="50BAC2BB" w:rsidR="000E4C08" w:rsidRDefault="000E4C08" w:rsidP="009B3B4C">
    <w:pPr>
      <w:pStyle w:val="Footer"/>
    </w:pPr>
  </w:p>
  <w:p w14:paraId="3332EAED" w14:textId="77777777" w:rsidR="000E4C08" w:rsidRDefault="000E4C08" w:rsidP="009B3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1667" w14:textId="77777777" w:rsidR="00657378" w:rsidRPr="006D5B60" w:rsidRDefault="00657378" w:rsidP="009B3B4C">
      <w:r w:rsidRPr="006D5B60">
        <w:separator/>
      </w:r>
    </w:p>
  </w:footnote>
  <w:footnote w:type="continuationSeparator" w:id="0">
    <w:p w14:paraId="4AA15B2D" w14:textId="77777777" w:rsidR="00657378" w:rsidRDefault="00657378" w:rsidP="009B3B4C">
      <w:r>
        <w:continuationSeparator/>
      </w:r>
    </w:p>
    <w:p w14:paraId="2B33AE3B" w14:textId="77777777" w:rsidR="00657378" w:rsidRDefault="00657378" w:rsidP="009B3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857C" w14:textId="27CD508F" w:rsidR="009B3B4C" w:rsidRDefault="009B3B4C" w:rsidP="009B3B4C">
    <w:pPr>
      <w:pStyle w:val="Header"/>
    </w:pPr>
    <w:r>
      <w:rPr>
        <w:noProof/>
        <w:lang w:eastAsia="en-AU"/>
      </w:rPr>
      <w:drawing>
        <wp:anchor distT="0" distB="0" distL="114300" distR="114300" simplePos="0" relativeHeight="251658240" behindDoc="0" locked="0" layoutInCell="1" allowOverlap="1" wp14:anchorId="2F566003" wp14:editId="69EC5C8D">
          <wp:simplePos x="0" y="0"/>
          <wp:positionH relativeFrom="margin">
            <wp:align>right</wp:align>
          </wp:positionH>
          <wp:positionV relativeFrom="paragraph">
            <wp:posOffset>3632835</wp:posOffset>
          </wp:positionV>
          <wp:extent cx="5756275" cy="5756275"/>
          <wp:effectExtent l="0" t="0" r="0" b="0"/>
          <wp:wrapNone/>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275" cy="5756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72"/>
    <w:multiLevelType w:val="hybridMultilevel"/>
    <w:tmpl w:val="43940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270AD"/>
    <w:multiLevelType w:val="hybridMultilevel"/>
    <w:tmpl w:val="EEB2DDD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910B5"/>
    <w:multiLevelType w:val="hybridMultilevel"/>
    <w:tmpl w:val="3CC60224"/>
    <w:lvl w:ilvl="0" w:tplc="F746D6F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A43E93"/>
    <w:multiLevelType w:val="hybridMultilevel"/>
    <w:tmpl w:val="83F02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660D5"/>
    <w:multiLevelType w:val="hybridMultilevel"/>
    <w:tmpl w:val="23105E76"/>
    <w:lvl w:ilvl="0" w:tplc="DE6430A4">
      <w:start w:val="23"/>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DC732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E4147A"/>
    <w:multiLevelType w:val="multilevel"/>
    <w:tmpl w:val="F80A606A"/>
    <w:numStyleLink w:val="BoxedBullets"/>
  </w:abstractNum>
  <w:abstractNum w:abstractNumId="10" w15:restartNumberingAfterBreak="0">
    <w:nsid w:val="365879C7"/>
    <w:multiLevelType w:val="hybridMultilevel"/>
    <w:tmpl w:val="410E0C6C"/>
    <w:lvl w:ilvl="0" w:tplc="DE6430A4">
      <w:start w:val="23"/>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80BCA"/>
    <w:multiLevelType w:val="hybridMultilevel"/>
    <w:tmpl w:val="FFC8348C"/>
    <w:lvl w:ilvl="0" w:tplc="DE6430A4">
      <w:start w:val="23"/>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B52F5"/>
    <w:multiLevelType w:val="hybridMultilevel"/>
    <w:tmpl w:val="83C0DEEE"/>
    <w:lvl w:ilvl="0" w:tplc="DE6430A4">
      <w:start w:val="23"/>
      <w:numFmt w:val="bullet"/>
      <w:lvlText w:val=""/>
      <w:lvlJc w:val="left"/>
      <w:pPr>
        <w:ind w:left="1080" w:hanging="72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80A606A"/>
    <w:styleLink w:val="BoxedBullets"/>
    <w:lvl w:ilvl="0">
      <w:start w:val="1"/>
      <w:numFmt w:val="bullet"/>
      <w:pStyle w:val="Boxed1Bullet"/>
      <w:lvlText w:val="–"/>
      <w:lvlJc w:val="left"/>
      <w:pPr>
        <w:tabs>
          <w:tab w:val="num" w:pos="284"/>
        </w:tabs>
        <w:ind w:left="567" w:hanging="283"/>
      </w:pPr>
      <w:rPr>
        <w:rFonts w:ascii="Arial" w:hAnsi="Arial" w:hint="default"/>
        <w:color w:val="DC7323" w:themeColor="accent1"/>
      </w:rPr>
    </w:lvl>
    <w:lvl w:ilvl="1">
      <w:start w:val="1"/>
      <w:numFmt w:val="bullet"/>
      <w:pStyle w:val="Boxed2Bullet"/>
      <w:lvlText w:val="–"/>
      <w:lvlJc w:val="left"/>
      <w:pPr>
        <w:tabs>
          <w:tab w:val="num" w:pos="284"/>
        </w:tabs>
        <w:ind w:left="567" w:hanging="283"/>
      </w:pPr>
      <w:rPr>
        <w:rFonts w:ascii="Arial" w:hAnsi="Arial" w:hint="default"/>
        <w:color w:val="DC7323" w:themeColor="accent1"/>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090EAA"/>
    <w:multiLevelType w:val="hybridMultilevel"/>
    <w:tmpl w:val="7F02CC6C"/>
    <w:lvl w:ilvl="0" w:tplc="DE6430A4">
      <w:start w:val="23"/>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22BEA"/>
    <w:multiLevelType w:val="hybridMultilevel"/>
    <w:tmpl w:val="7422A8F2"/>
    <w:lvl w:ilvl="0" w:tplc="DE6430A4">
      <w:start w:val="23"/>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6B235E0A"/>
    <w:multiLevelType w:val="hybridMultilevel"/>
    <w:tmpl w:val="D20004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A4D83"/>
    <w:multiLevelType w:val="multilevel"/>
    <w:tmpl w:val="C3366488"/>
    <w:styleLink w:val="DefaultBullets"/>
    <w:lvl w:ilvl="0">
      <w:start w:val="1"/>
      <w:numFmt w:val="bullet"/>
      <w:pStyle w:val="Bullet1"/>
      <w:lvlText w:val="–"/>
      <w:lvlJc w:val="left"/>
      <w:pPr>
        <w:ind w:left="284" w:hanging="284"/>
      </w:pPr>
      <w:rPr>
        <w:rFonts w:ascii="Arial" w:hAnsi="Arial" w:hint="default"/>
        <w:color w:val="DC7323" w:themeColor="accent1"/>
      </w:rPr>
    </w:lvl>
    <w:lvl w:ilvl="1">
      <w:start w:val="1"/>
      <w:numFmt w:val="bullet"/>
      <w:pStyle w:val="Bullet2"/>
      <w:lvlText w:val=""/>
      <w:lvlJc w:val="left"/>
      <w:pPr>
        <w:ind w:left="568" w:hanging="284"/>
      </w:pPr>
      <w:rPr>
        <w:rFonts w:ascii="Symbol" w:hAnsi="Symbol" w:hint="default"/>
        <w:color w:val="DC7323" w:themeColor="accent1"/>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17"/>
  </w:num>
  <w:num w:numId="3">
    <w:abstractNumId w:val="13"/>
  </w:num>
  <w:num w:numId="4">
    <w:abstractNumId w:val="7"/>
  </w:num>
  <w:num w:numId="5">
    <w:abstractNumId w:val="18"/>
  </w:num>
  <w:num w:numId="6">
    <w:abstractNumId w:val="6"/>
  </w:num>
  <w:num w:numId="7">
    <w:abstractNumId w:val="20"/>
  </w:num>
  <w:num w:numId="8">
    <w:abstractNumId w:val="19"/>
  </w:num>
  <w:num w:numId="9">
    <w:abstractNumId w:val="8"/>
  </w:num>
  <w:num w:numId="10">
    <w:abstractNumId w:val="16"/>
  </w:num>
  <w:num w:numId="11">
    <w:abstractNumId w:val="22"/>
  </w:num>
  <w:num w:numId="12">
    <w:abstractNumId w:val="9"/>
  </w:num>
  <w:num w:numId="13">
    <w:abstractNumId w:val="21"/>
  </w:num>
  <w:num w:numId="14">
    <w:abstractNumId w:val="1"/>
  </w:num>
  <w:num w:numId="15">
    <w:abstractNumId w:val="15"/>
  </w:num>
  <w:num w:numId="16">
    <w:abstractNumId w:val="12"/>
  </w:num>
  <w:num w:numId="17">
    <w:abstractNumId w:val="11"/>
  </w:num>
  <w:num w:numId="18">
    <w:abstractNumId w:val="10"/>
  </w:num>
  <w:num w:numId="19">
    <w:abstractNumId w:val="14"/>
  </w:num>
  <w:num w:numId="20">
    <w:abstractNumId w:val="5"/>
  </w:num>
  <w:num w:numId="21">
    <w:abstractNumId w:val="4"/>
  </w:num>
  <w:num w:numId="22">
    <w:abstractNumId w:val="0"/>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AF"/>
    <w:rsid w:val="000737ED"/>
    <w:rsid w:val="00080615"/>
    <w:rsid w:val="000C252F"/>
    <w:rsid w:val="000E4C08"/>
    <w:rsid w:val="00186D8F"/>
    <w:rsid w:val="00205F81"/>
    <w:rsid w:val="002804D3"/>
    <w:rsid w:val="002C523A"/>
    <w:rsid w:val="002F0DA3"/>
    <w:rsid w:val="002F455A"/>
    <w:rsid w:val="00320D27"/>
    <w:rsid w:val="003449A0"/>
    <w:rsid w:val="00350F7F"/>
    <w:rsid w:val="00356D05"/>
    <w:rsid w:val="00393599"/>
    <w:rsid w:val="004154E2"/>
    <w:rsid w:val="00425947"/>
    <w:rsid w:val="00433DD0"/>
    <w:rsid w:val="004B5B38"/>
    <w:rsid w:val="00534D53"/>
    <w:rsid w:val="005411C4"/>
    <w:rsid w:val="0055373C"/>
    <w:rsid w:val="00593CFA"/>
    <w:rsid w:val="005A368C"/>
    <w:rsid w:val="005F1B87"/>
    <w:rsid w:val="00643569"/>
    <w:rsid w:val="00657378"/>
    <w:rsid w:val="00667465"/>
    <w:rsid w:val="00680F04"/>
    <w:rsid w:val="006824D9"/>
    <w:rsid w:val="006D5B60"/>
    <w:rsid w:val="007317D8"/>
    <w:rsid w:val="00752360"/>
    <w:rsid w:val="00800072"/>
    <w:rsid w:val="00857654"/>
    <w:rsid w:val="008E21DE"/>
    <w:rsid w:val="0094196A"/>
    <w:rsid w:val="009653CF"/>
    <w:rsid w:val="00971C95"/>
    <w:rsid w:val="009B3B4C"/>
    <w:rsid w:val="009E7908"/>
    <w:rsid w:val="009F200E"/>
    <w:rsid w:val="00A07E4A"/>
    <w:rsid w:val="00A13CAF"/>
    <w:rsid w:val="00A51A9F"/>
    <w:rsid w:val="00A56018"/>
    <w:rsid w:val="00A8475F"/>
    <w:rsid w:val="00AB12D5"/>
    <w:rsid w:val="00AD5AE1"/>
    <w:rsid w:val="00AD735D"/>
    <w:rsid w:val="00AF0899"/>
    <w:rsid w:val="00B27DB2"/>
    <w:rsid w:val="00B363B0"/>
    <w:rsid w:val="00B603C0"/>
    <w:rsid w:val="00B65A4E"/>
    <w:rsid w:val="00B93CF4"/>
    <w:rsid w:val="00C0421C"/>
    <w:rsid w:val="00C75CAF"/>
    <w:rsid w:val="00C81462"/>
    <w:rsid w:val="00D54185"/>
    <w:rsid w:val="00DF74BA"/>
    <w:rsid w:val="00E06B80"/>
    <w:rsid w:val="00E46759"/>
    <w:rsid w:val="00E741E8"/>
    <w:rsid w:val="00EB132D"/>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441A"/>
  <w15:chartTrackingRefBased/>
  <w15:docId w15:val="{3B9487C9-07E8-42AA-8420-D7657A74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AU" w:eastAsia="en-US" w:bidi="ar-SA"/>
      </w:rPr>
    </w:rPrDefault>
    <w:pPrDefault>
      <w:pPr>
        <w:spacing w:before="120" w:after="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4C"/>
    <w:pPr>
      <w:suppressAutoHyphens/>
    </w:pPr>
    <w:rPr>
      <w:rFonts w:ascii="Montserrat" w:hAnsi="Montserrat" w:cs="Calibri"/>
      <w:sz w:val="22"/>
      <w:szCs w:val="22"/>
    </w:rPr>
  </w:style>
  <w:style w:type="paragraph" w:styleId="Heading1">
    <w:name w:val="heading 1"/>
    <w:basedOn w:val="Normal"/>
    <w:next w:val="Normal"/>
    <w:link w:val="Heading1Char"/>
    <w:uiPriority w:val="9"/>
    <w:qFormat/>
    <w:rsid w:val="006D5B60"/>
    <w:pPr>
      <w:keepNext/>
      <w:keepLines/>
      <w:pageBreakBefore/>
      <w:spacing w:before="0" w:after="900" w:line="540" w:lineRule="atLeast"/>
      <w:outlineLvl w:val="0"/>
    </w:pPr>
    <w:rPr>
      <w:rFonts w:asciiTheme="majorHAnsi" w:eastAsiaTheme="majorEastAsia" w:hAnsiTheme="majorHAnsi" w:cstheme="majorBidi"/>
      <w:b/>
      <w:color w:val="DC7323" w:themeColor="accent1"/>
      <w:sz w:val="48"/>
      <w:szCs w:val="32"/>
    </w:rPr>
  </w:style>
  <w:style w:type="paragraph" w:styleId="Heading2">
    <w:name w:val="heading 2"/>
    <w:basedOn w:val="Normal"/>
    <w:next w:val="Normal"/>
    <w:link w:val="Heading2Char"/>
    <w:uiPriority w:val="9"/>
    <w:qFormat/>
    <w:rsid w:val="007317D8"/>
    <w:pPr>
      <w:keepNext/>
      <w:keepLines/>
      <w:spacing w:before="240" w:after="120" w:line="340" w:lineRule="atLeast"/>
      <w:outlineLvl w:val="1"/>
    </w:pPr>
    <w:rPr>
      <w:rFonts w:eastAsiaTheme="majorEastAsia"/>
      <w:b/>
      <w:color w:val="DC7323" w:themeColor="accent1"/>
      <w:sz w:val="30"/>
      <w:szCs w:val="30"/>
    </w:rPr>
  </w:style>
  <w:style w:type="paragraph" w:styleId="Heading3">
    <w:name w:val="heading 3"/>
    <w:basedOn w:val="Normal"/>
    <w:next w:val="Normal"/>
    <w:link w:val="Heading3Char"/>
    <w:uiPriority w:val="9"/>
    <w:qFormat/>
    <w:rsid w:val="00667465"/>
    <w:pPr>
      <w:outlineLvl w:val="2"/>
    </w:pPr>
    <w:rPr>
      <w:rFonts w:eastAsiaTheme="majorEastAsia"/>
      <w:b/>
      <w:color w:val="DC7323" w:themeColor="accent1"/>
      <w:sz w:val="24"/>
      <w:szCs w:val="24"/>
    </w:rPr>
  </w:style>
  <w:style w:type="paragraph" w:styleId="Heading4">
    <w:name w:val="heading 4"/>
    <w:basedOn w:val="Normal"/>
    <w:next w:val="Normal"/>
    <w:link w:val="Heading4Char"/>
    <w:uiPriority w:val="9"/>
    <w:unhideWhenUsed/>
    <w:qFormat/>
    <w:rsid w:val="006D5B60"/>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DF74BA"/>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EB132D"/>
    <w:pPr>
      <w:tabs>
        <w:tab w:val="right" w:pos="9072"/>
      </w:tabs>
      <w:spacing w:before="0" w:after="0"/>
      <w:jc w:val="right"/>
    </w:pPr>
    <w:rPr>
      <w:rFonts w:asciiTheme="majorHAnsi" w:hAnsiTheme="majorHAnsi"/>
      <w:sz w:val="16"/>
    </w:rPr>
  </w:style>
  <w:style w:type="character" w:customStyle="1" w:styleId="FooterChar">
    <w:name w:val="Footer Char"/>
    <w:basedOn w:val="DefaultParagraphFont"/>
    <w:link w:val="Footer"/>
    <w:uiPriority w:val="99"/>
    <w:rsid w:val="00EB132D"/>
    <w:rPr>
      <w:rFonts w:asciiTheme="majorHAnsi" w:hAnsiTheme="majorHAnsi"/>
      <w:sz w:val="16"/>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317D8"/>
    <w:rPr>
      <w:rFonts w:ascii="Montserrat" w:eastAsiaTheme="majorEastAsia" w:hAnsi="Montserrat" w:cs="Calibri"/>
      <w:b/>
      <w:color w:val="DC7323" w:themeColor="accent1"/>
      <w:sz w:val="30"/>
      <w:szCs w:val="30"/>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AF0899"/>
    <w:pPr>
      <w:pBdr>
        <w:top w:val="single" w:sz="4" w:space="14" w:color="F8E2D3" w:themeColor="accent1" w:themeTint="33"/>
        <w:left w:val="single" w:sz="4" w:space="14" w:color="F8E2D3" w:themeColor="accent1" w:themeTint="33"/>
        <w:bottom w:val="single" w:sz="4" w:space="14" w:color="F8E2D3" w:themeColor="accent1" w:themeTint="33"/>
        <w:right w:val="single" w:sz="4" w:space="14" w:color="F8E2D3" w:themeColor="accent1" w:themeTint="33"/>
      </w:pBdr>
      <w:shd w:val="clear" w:color="auto" w:fill="F8E2D3" w:themeFill="accent1" w:themeFillTint="33"/>
      <w:spacing w:line="240" w:lineRule="atLeast"/>
      <w:ind w:left="284" w:right="284"/>
    </w:pPr>
  </w:style>
  <w:style w:type="paragraph" w:customStyle="1" w:styleId="Boxed1Bullet">
    <w:name w:val="Boxed 1 Bullet"/>
    <w:basedOn w:val="Boxed1Text"/>
    <w:uiPriority w:val="30"/>
    <w:qFormat/>
    <w:rsid w:val="00433DD0"/>
    <w:pPr>
      <w:numPr>
        <w:numId w:val="12"/>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DC7323" w:themeColor="accent1"/>
        <w:left w:val="single" w:sz="4" w:space="14" w:color="DC7323" w:themeColor="accent1"/>
        <w:bottom w:val="single" w:sz="4" w:space="14" w:color="DC7323" w:themeColor="accent1"/>
        <w:right w:val="single" w:sz="4" w:space="14" w:color="DC7323" w:themeColor="accent1"/>
      </w:pBdr>
      <w:shd w:val="clear" w:color="auto" w:fill="auto"/>
    </w:pPr>
  </w:style>
  <w:style w:type="paragraph" w:customStyle="1" w:styleId="Boxed2Bullet">
    <w:name w:val="Boxed 2 Bullet"/>
    <w:basedOn w:val="Boxed2Text"/>
    <w:uiPriority w:val="32"/>
    <w:qFormat/>
    <w:rsid w:val="00433DD0"/>
    <w:pPr>
      <w:numPr>
        <w:ilvl w:val="1"/>
        <w:numId w:val="12"/>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433DD0"/>
    <w:pPr>
      <w:numPr>
        <w:numId w:val="3"/>
      </w:numPr>
    </w:pPr>
  </w:style>
  <w:style w:type="paragraph" w:customStyle="1" w:styleId="Bullet1">
    <w:name w:val="Bullet 1"/>
    <w:basedOn w:val="Normal"/>
    <w:uiPriority w:val="2"/>
    <w:qFormat/>
    <w:rsid w:val="00433DD0"/>
    <w:pPr>
      <w:numPr>
        <w:numId w:val="11"/>
      </w:numPr>
      <w:spacing w:before="60"/>
    </w:pPr>
  </w:style>
  <w:style w:type="paragraph" w:customStyle="1" w:styleId="Bullet2">
    <w:name w:val="Bullet 2"/>
    <w:basedOn w:val="Normal"/>
    <w:uiPriority w:val="2"/>
    <w:qFormat/>
    <w:rsid w:val="00433DD0"/>
    <w:pPr>
      <w:numPr>
        <w:ilvl w:val="1"/>
        <w:numId w:val="11"/>
      </w:numPr>
      <w:spacing w:before="60"/>
    </w:pPr>
  </w:style>
  <w:style w:type="paragraph" w:customStyle="1" w:styleId="Bullet3">
    <w:name w:val="Bullet 3"/>
    <w:basedOn w:val="Normal"/>
    <w:uiPriority w:val="2"/>
    <w:qFormat/>
    <w:rsid w:val="00433DD0"/>
    <w:pPr>
      <w:numPr>
        <w:ilvl w:val="2"/>
        <w:numId w:val="11"/>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73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73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7323" w:themeFill="accent1"/>
      </w:tcPr>
    </w:tblStylePr>
    <w:tblStylePr w:type="band1Vert">
      <w:tblPr/>
      <w:tcPr>
        <w:shd w:val="clear" w:color="auto" w:fill="F1C6A7" w:themeFill="accent1" w:themeFillTint="66"/>
      </w:tcPr>
    </w:tblStylePr>
    <w:tblStylePr w:type="band1Horz">
      <w:tblPr/>
      <w:tcPr>
        <w:shd w:val="clear" w:color="auto" w:fill="F1C6A7" w:themeFill="accent1" w:themeFillTint="66"/>
      </w:tcPr>
    </w:tblStylePr>
  </w:style>
  <w:style w:type="table" w:customStyle="1" w:styleId="DefaultTable1">
    <w:name w:val="Default Table 1"/>
    <w:basedOn w:val="GridTable5Dark-Accent1"/>
    <w:uiPriority w:val="99"/>
    <w:rsid w:val="00433DD0"/>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C732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732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F8E2D3" w:themeFill="accent1" w:themeFillTint="33"/>
      </w:tcPr>
    </w:tblStylePr>
    <w:tblStylePr w:type="band2Vert">
      <w:tblPr/>
      <w:tcPr>
        <w:shd w:val="clear" w:color="auto" w:fill="F1C6A7" w:themeFill="accent1" w:themeFillTint="66"/>
      </w:tcPr>
    </w:tblStylePr>
    <w:tblStylePr w:type="band1Horz">
      <w:tblPr/>
      <w:tcPr>
        <w:shd w:val="clear" w:color="auto" w:fill="F8E2D3" w:themeFill="accent1" w:themeFillTint="33"/>
      </w:tcPr>
    </w:tblStylePr>
    <w:tblStylePr w:type="band2Horz">
      <w:tblPr/>
      <w:tcPr>
        <w:shd w:val="clear" w:color="auto" w:fill="F1C6A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EB132D"/>
    <w:pPr>
      <w:spacing w:before="60"/>
    </w:pPr>
    <w:rPr>
      <w:sz w:val="18"/>
    </w:rPr>
  </w:style>
  <w:style w:type="character" w:customStyle="1" w:styleId="FootnoteTextChar">
    <w:name w:val="Footnote Text Char"/>
    <w:basedOn w:val="DefaultParagraphFont"/>
    <w:link w:val="FootnoteText"/>
    <w:uiPriority w:val="99"/>
    <w:rsid w:val="00EB132D"/>
    <w:rPr>
      <w:sz w:val="18"/>
    </w:rPr>
  </w:style>
  <w:style w:type="character" w:customStyle="1" w:styleId="Heading1Char">
    <w:name w:val="Heading 1 Char"/>
    <w:basedOn w:val="DefaultParagraphFont"/>
    <w:link w:val="Heading1"/>
    <w:uiPriority w:val="9"/>
    <w:rsid w:val="006D5B60"/>
    <w:rPr>
      <w:rFonts w:asciiTheme="majorHAnsi" w:eastAsiaTheme="majorEastAsia" w:hAnsiTheme="majorHAnsi" w:cstheme="majorBidi"/>
      <w:b/>
      <w:color w:val="DC7323" w:themeColor="accent1"/>
      <w:sz w:val="48"/>
      <w:szCs w:val="32"/>
    </w:rPr>
  </w:style>
  <w:style w:type="character" w:customStyle="1" w:styleId="Heading3Char">
    <w:name w:val="Heading 3 Char"/>
    <w:basedOn w:val="DefaultParagraphFont"/>
    <w:link w:val="Heading3"/>
    <w:uiPriority w:val="9"/>
    <w:rsid w:val="00667465"/>
    <w:rPr>
      <w:rFonts w:ascii="Montserrat" w:eastAsiaTheme="majorEastAsia" w:hAnsi="Montserrat" w:cs="Calibri"/>
      <w:b/>
      <w:color w:val="DC7323" w:themeColor="accent1"/>
      <w:sz w:val="24"/>
      <w:szCs w:val="24"/>
    </w:rPr>
  </w:style>
  <w:style w:type="character" w:customStyle="1" w:styleId="Heading4Char">
    <w:name w:val="Heading 4 Char"/>
    <w:basedOn w:val="DefaultParagraphFont"/>
    <w:link w:val="Heading4"/>
    <w:uiPriority w:val="9"/>
    <w:rsid w:val="006D5B60"/>
    <w:rPr>
      <w:rFonts w:eastAsiaTheme="majorEastAsia" w:cstheme="majorBidi"/>
      <w:i/>
      <w:iCs/>
    </w:rPr>
  </w:style>
  <w:style w:type="character" w:customStyle="1" w:styleId="Heading5Char">
    <w:name w:val="Heading 5 Char"/>
    <w:basedOn w:val="DefaultParagraphFont"/>
    <w:link w:val="Heading5"/>
    <w:uiPriority w:val="9"/>
    <w:rsid w:val="00E06B80"/>
    <w:rPr>
      <w:rFonts w:eastAsiaTheme="majorEastAsia" w:cstheme="majorBidi"/>
      <w:b/>
      <w:i/>
      <w:color w:val="auto"/>
      <w:sz w:val="22"/>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6D5B60"/>
    <w:pPr>
      <w:spacing w:before="360" w:after="360" w:line="420" w:lineRule="atLeast"/>
      <w:contextualSpacing/>
    </w:pPr>
    <w:rPr>
      <w:rFonts w:asciiTheme="majorHAnsi" w:hAnsiTheme="majorHAnsi"/>
      <w:color w:val="DC7323" w:themeColor="accent1"/>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6D5B60"/>
    <w:pPr>
      <w:numPr>
        <w:numId w:val="7"/>
      </w:numPr>
      <w:spacing w:before="60"/>
    </w:pPr>
  </w:style>
  <w:style w:type="paragraph" w:customStyle="1" w:styleId="List1Numbered2">
    <w:name w:val="List 1 Numbered 2"/>
    <w:basedOn w:val="Normal"/>
    <w:uiPriority w:val="2"/>
    <w:qFormat/>
    <w:rsid w:val="006D5B60"/>
    <w:pPr>
      <w:numPr>
        <w:ilvl w:val="1"/>
        <w:numId w:val="7"/>
      </w:numPr>
      <w:spacing w:before="60"/>
    </w:pPr>
  </w:style>
  <w:style w:type="paragraph" w:customStyle="1" w:styleId="List1Numbered3">
    <w:name w:val="List 1 Numbered 3"/>
    <w:basedOn w:val="Normal"/>
    <w:uiPriority w:val="2"/>
    <w:qFormat/>
    <w:rsid w:val="006D5B60"/>
    <w:pPr>
      <w:numPr>
        <w:ilvl w:val="2"/>
        <w:numId w:val="7"/>
      </w:numPr>
      <w:spacing w:before="60"/>
      <w:ind w:left="851"/>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6D5B60"/>
    <w:pPr>
      <w:spacing w:line="340" w:lineRule="atLeast"/>
      <w:jc w:val="center"/>
    </w:pPr>
    <w:rPr>
      <w:i/>
      <w:color w:val="000000" w:themeColor="text2"/>
      <w:sz w:val="24"/>
    </w:rPr>
  </w:style>
  <w:style w:type="paragraph" w:customStyle="1" w:styleId="SourceNotes">
    <w:name w:val="Source Notes"/>
    <w:basedOn w:val="Normal"/>
    <w:uiPriority w:val="21"/>
    <w:qFormat/>
    <w:rsid w:val="00AF0899"/>
    <w:pPr>
      <w:spacing w:before="60"/>
    </w:pPr>
    <w:rPr>
      <w:sz w:val="16"/>
    </w:r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D5B60"/>
    <w:pPr>
      <w:keepLines/>
      <w:numPr>
        <w:ilvl w:val="1"/>
      </w:numPr>
      <w:spacing w:before="60" w:after="600" w:line="420" w:lineRule="atLeast"/>
      <w:contextualSpacing/>
    </w:pPr>
    <w:rPr>
      <w:rFonts w:eastAsiaTheme="minorEastAsia"/>
      <w:b/>
      <w:sz w:val="32"/>
    </w:rPr>
  </w:style>
  <w:style w:type="character" w:customStyle="1" w:styleId="SubtitleChar">
    <w:name w:val="Subtitle Char"/>
    <w:basedOn w:val="DefaultParagraphFont"/>
    <w:link w:val="Subtitle"/>
    <w:uiPriority w:val="23"/>
    <w:rsid w:val="006D5B60"/>
    <w:rPr>
      <w:rFonts w:eastAsiaTheme="minorEastAsia"/>
      <w:b/>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customStyle="1" w:styleId="TableTitle">
    <w:name w:val="Table Title"/>
    <w:basedOn w:val="FigureTitle"/>
    <w:uiPriority w:val="12"/>
    <w:qFormat/>
    <w:rsid w:val="00AF0899"/>
    <w:pPr>
      <w:numPr>
        <w:numId w:val="10"/>
      </w:numPr>
    </w:pPr>
  </w:style>
  <w:style w:type="paragraph" w:styleId="Title">
    <w:name w:val="Title"/>
    <w:basedOn w:val="Normal"/>
    <w:next w:val="Normal"/>
    <w:link w:val="TitleChar"/>
    <w:uiPriority w:val="10"/>
    <w:qFormat/>
    <w:rsid w:val="006D5B60"/>
    <w:pPr>
      <w:keepLines/>
      <w:spacing w:before="800" w:line="640" w:lineRule="exact"/>
      <w:contextualSpacing/>
      <w:outlineLvl w:val="0"/>
    </w:pPr>
    <w:rPr>
      <w:rFonts w:asciiTheme="majorHAnsi" w:eastAsiaTheme="majorEastAsia" w:hAnsiTheme="majorHAnsi" w:cstheme="majorBidi"/>
      <w:b/>
      <w:color w:val="DC7323" w:themeColor="accent1"/>
      <w:kern w:val="28"/>
      <w:sz w:val="60"/>
      <w:szCs w:val="56"/>
    </w:rPr>
  </w:style>
  <w:style w:type="character" w:customStyle="1" w:styleId="TitleChar">
    <w:name w:val="Title Char"/>
    <w:basedOn w:val="DefaultParagraphFont"/>
    <w:link w:val="Title"/>
    <w:uiPriority w:val="10"/>
    <w:rsid w:val="006D5B60"/>
    <w:rPr>
      <w:rFonts w:asciiTheme="majorHAnsi" w:eastAsiaTheme="majorEastAsia" w:hAnsiTheme="majorHAnsi" w:cstheme="majorBidi"/>
      <w:b/>
      <w:color w:val="DC732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433DD0"/>
    <w:pPr>
      <w:numPr>
        <w:numId w:val="11"/>
      </w:numPr>
    </w:pPr>
  </w:style>
  <w:style w:type="paragraph" w:styleId="ListParagraph">
    <w:name w:val="List Paragraph"/>
    <w:basedOn w:val="Normal"/>
    <w:uiPriority w:val="34"/>
    <w:unhideWhenUsed/>
    <w:qFormat/>
    <w:rsid w:val="00B9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CRA">
      <a:dk1>
        <a:sysClr val="windowText" lastClr="000000"/>
      </a:dk1>
      <a:lt1>
        <a:sysClr val="window" lastClr="FFFFFF"/>
      </a:lt1>
      <a:dk2>
        <a:srgbClr val="000000"/>
      </a:dk2>
      <a:lt2>
        <a:srgbClr val="E8E8E8"/>
      </a:lt2>
      <a:accent1>
        <a:srgbClr val="DC7323"/>
      </a:accent1>
      <a:accent2>
        <a:srgbClr val="A6A6A6"/>
      </a:accent2>
      <a:accent3>
        <a:srgbClr val="9BBB59"/>
      </a:accent3>
      <a:accent4>
        <a:srgbClr val="8064A2"/>
      </a:accent4>
      <a:accent5>
        <a:srgbClr val="4BACC6"/>
      </a:accent5>
      <a:accent6>
        <a:srgbClr val="012F6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1FBE-9F8F-4841-B23F-BD526E21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benson</dc:creator>
  <cp:keywords/>
  <dc:description/>
  <cp:lastModifiedBy>Siobhán Leslie</cp:lastModifiedBy>
  <cp:revision>6</cp:revision>
  <dcterms:created xsi:type="dcterms:W3CDTF">2019-10-21T23:30:00Z</dcterms:created>
  <dcterms:modified xsi:type="dcterms:W3CDTF">2019-12-17T05:34:00Z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A22701070</vt:lpwstr>
  </property>
  <property fmtid="{D5CDD505-2E9C-101B-9397-08002B2CF9AE}" pid="4" name="Objective-Title">
    <vt:lpwstr>Buildings of Significance - engagement report full</vt:lpwstr>
  </property>
  <property fmtid="{D5CDD505-2E9C-101B-9397-08002B2CF9AE}" pid="5" name="Objective-Comment">
    <vt:lpwstr/>
  </property>
  <property fmtid="{D5CDD505-2E9C-101B-9397-08002B2CF9AE}" pid="6" name="Objective-CreationStamp">
    <vt:filetime>2019-10-21T23:31:07Z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2019-12-17T05:34:28Z</vt:filetime>
  </property>
  <property fmtid="{D5CDD505-2E9C-101B-9397-08002B2CF9AE}" pid="11" name="Objective-Owner">
    <vt:lpwstr>Simon Lansdown</vt:lpwstr>
  </property>
  <property fmtid="{D5CDD505-2E9C-101B-9397-08002B2CF9AE}" pid="12" name="Objective-Path">
    <vt:lpwstr>Whole of ACT Government:CRA - City Renewal Authority:07. Media and Communications:10. Engagement:Sydney and Melbourne Buildings - Engagement and Comms:</vt:lpwstr>
  </property>
  <property fmtid="{D5CDD505-2E9C-101B-9397-08002B2CF9AE}" pid="13" name="Objective-Parent">
    <vt:lpwstr>Sydney and Melbourne Buildings - Engagement and Comms</vt:lpwstr>
  </property>
  <property fmtid="{D5CDD505-2E9C-101B-9397-08002B2CF9AE}" pid="14" name="Objective-State">
    <vt:lpwstr>Being Drafted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