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Source Sans Pro" w:hAnsi="Source Sans Pro"/>
          <w:bCs/>
          <w:caps w:val="0"/>
          <w:color w:val="auto"/>
          <w:sz w:val="24"/>
          <w:szCs w:val="24"/>
        </w:rPr>
        <w:id w:val="440470352"/>
        <w:docPartObj>
          <w:docPartGallery w:val="Cover Pages"/>
          <w:docPartUnique/>
        </w:docPartObj>
      </w:sdtPr>
      <w:sdtEndPr>
        <w:rPr>
          <w:rFonts w:eastAsia="Times New Roman"/>
          <w:bCs w:val="0"/>
          <w:noProof/>
          <w:color w:val="482D8C" w:themeColor="background2"/>
        </w:rPr>
      </w:sdtEndPr>
      <w:sdtContent>
        <w:p w14:paraId="387F5423" w14:textId="77777777" w:rsidR="00F875BD" w:rsidRPr="001B3815" w:rsidRDefault="00C94DC0" w:rsidP="00745525">
          <w:pPr>
            <w:pStyle w:val="Heading2"/>
            <w:rPr>
              <w:rFonts w:ascii="Source Sans Pro" w:hAnsi="Source Sans Pro"/>
              <w:sz w:val="24"/>
              <w:szCs w:val="24"/>
            </w:rPr>
          </w:pPr>
          <w:r w:rsidRPr="001B3815">
            <w:rPr>
              <w:rFonts w:ascii="Source Sans Pro" w:hAnsi="Source Sans Pro"/>
              <w:noProof/>
              <w:sz w:val="24"/>
              <w:szCs w:val="24"/>
            </w:rPr>
            <w:drawing>
              <wp:anchor distT="0" distB="0" distL="114300" distR="114300" simplePos="0" relativeHeight="251663360" behindDoc="0" locked="0" layoutInCell="1" allowOverlap="1" wp14:anchorId="3B7A9764" wp14:editId="690EB549">
                <wp:simplePos x="0" y="0"/>
                <wp:positionH relativeFrom="column">
                  <wp:posOffset>4180205</wp:posOffset>
                </wp:positionH>
                <wp:positionV relativeFrom="paragraph">
                  <wp:posOffset>247650</wp:posOffset>
                </wp:positionV>
                <wp:extent cx="2484120" cy="2106295"/>
                <wp:effectExtent l="0" t="0" r="0" b="825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4120" cy="2106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00D1" w:rsidRPr="001B3815">
            <w:rPr>
              <w:rFonts w:ascii="Source Sans Pro" w:hAnsi="Source Sans Pro"/>
              <w:sz w:val="24"/>
              <w:szCs w:val="24"/>
            </w:rPr>
            <w:t xml:space="preserve">nEW PUBLIC SCHOOL IN MOLONGLO </w:t>
          </w:r>
          <w:r w:rsidR="00AA5DD1" w:rsidRPr="001B3815">
            <w:rPr>
              <w:rFonts w:ascii="Source Sans Pro" w:hAnsi="Source Sans Pro"/>
              <w:sz w:val="24"/>
              <w:szCs w:val="24"/>
            </w:rPr>
            <w:t xml:space="preserve"> </w:t>
          </w:r>
        </w:p>
        <w:p w14:paraId="07CB9058" w14:textId="77777777" w:rsidR="005D00D1" w:rsidRPr="001B3815" w:rsidRDefault="005D00D1" w:rsidP="005D00D1">
          <w:pPr>
            <w:pStyle w:val="NormalWeb"/>
            <w:shd w:val="clear" w:color="auto" w:fill="FFFFFF"/>
            <w:rPr>
              <w:rFonts w:ascii="Source Sans Pro" w:hAnsi="Source Sans Pro"/>
              <w:color w:val="313131"/>
            </w:rPr>
          </w:pPr>
          <w:r w:rsidRPr="001B3815">
            <w:rPr>
              <w:rFonts w:ascii="Source Sans Pro" w:hAnsi="Source Sans Pro"/>
              <w:color w:val="313131"/>
            </w:rPr>
            <w:t>The Molonglo Valley’s new public school in Denman Prospect will provide the community with a state-of-the-art education facility focusing on 21</w:t>
          </w:r>
          <w:r w:rsidRPr="001B3815">
            <w:rPr>
              <w:rFonts w:ascii="Source Sans Pro" w:hAnsi="Source Sans Pro"/>
              <w:color w:val="313131"/>
              <w:vertAlign w:val="superscript"/>
            </w:rPr>
            <w:t>st</w:t>
          </w:r>
          <w:r w:rsidRPr="001B3815">
            <w:rPr>
              <w:rFonts w:ascii="Source Sans Pro" w:hAnsi="Source Sans Pro"/>
              <w:color w:val="313131"/>
            </w:rPr>
            <w:t> century education philosophies and offer both indoor and outdoor learning areas.</w:t>
          </w:r>
        </w:p>
        <w:p w14:paraId="276D3A57" w14:textId="6A22B31B" w:rsidR="005D00D1" w:rsidRPr="001B3815" w:rsidRDefault="005D00D1" w:rsidP="005D00D1">
          <w:pPr>
            <w:pStyle w:val="NormalWeb"/>
            <w:shd w:val="clear" w:color="auto" w:fill="FFFFFF"/>
            <w:rPr>
              <w:rFonts w:ascii="Source Sans Pro" w:hAnsi="Source Sans Pro"/>
              <w:color w:val="313131"/>
            </w:rPr>
          </w:pPr>
          <w:r w:rsidRPr="001B3815">
            <w:rPr>
              <w:rFonts w:ascii="Source Sans Pro" w:hAnsi="Source Sans Pro"/>
              <w:color w:val="313131"/>
            </w:rPr>
            <w:t>This modern school facility will cater for 88 preschool and 600 primary school students when it opens for Term 1 2021, providing capacity for quality public education in this high-growth region. Stage 2 of the construction will provide high school accommodation for an additional 600 year 7-10 students, ready for the start of the 2023 school year.</w:t>
          </w:r>
        </w:p>
        <w:p w14:paraId="2463E231" w14:textId="77777777" w:rsidR="005D00D1" w:rsidRPr="001B3815" w:rsidRDefault="005D00D1" w:rsidP="005D00D1">
          <w:pPr>
            <w:pStyle w:val="NormalWeb"/>
            <w:shd w:val="clear" w:color="auto" w:fill="FFFFFF"/>
            <w:rPr>
              <w:rFonts w:ascii="Source Sans Pro" w:hAnsi="Source Sans Pro"/>
              <w:color w:val="313131"/>
            </w:rPr>
          </w:pPr>
          <w:r w:rsidRPr="001B3815">
            <w:rPr>
              <w:rFonts w:ascii="Source Sans Pro" w:hAnsi="Source Sans Pro"/>
              <w:color w:val="313131"/>
              <w:shd w:val="clear" w:color="auto" w:fill="FFFFFF"/>
            </w:rPr>
            <w:t>As an important facility for the Molonglo Valley community, we asked the community to tell us their preferred option for the name and the school uniform.  </w:t>
          </w:r>
        </w:p>
        <w:p w14:paraId="26E92953" w14:textId="77777777" w:rsidR="005D00D1" w:rsidRPr="001B3815" w:rsidRDefault="00540E16" w:rsidP="005D00D1">
          <w:pPr>
            <w:pStyle w:val="NormalWeb"/>
            <w:shd w:val="clear" w:color="auto" w:fill="FFFFFF"/>
            <w:rPr>
              <w:rFonts w:ascii="Source Sans Pro" w:hAnsi="Source Sans Pro"/>
              <w:color w:val="313131"/>
            </w:rPr>
          </w:pPr>
          <w:r w:rsidRPr="001B3815">
            <w:rPr>
              <w:rFonts w:ascii="Source Sans Pro" w:hAnsi="Source Sans Pro"/>
              <w:color w:val="313131"/>
            </w:rPr>
            <w:t>The community voted for</w:t>
          </w:r>
          <w:r w:rsidR="005D00D1" w:rsidRPr="001B3815">
            <w:rPr>
              <w:rFonts w:ascii="Source Sans Pro" w:hAnsi="Source Sans Pro"/>
              <w:color w:val="313131"/>
            </w:rPr>
            <w:t>:</w:t>
          </w:r>
        </w:p>
        <w:p w14:paraId="59E31F7B" w14:textId="77777777" w:rsidR="005D00D1" w:rsidRPr="001B3815" w:rsidRDefault="005D00D1" w:rsidP="005D00D1">
          <w:pPr>
            <w:pStyle w:val="NormalWeb"/>
            <w:shd w:val="clear" w:color="auto" w:fill="FFFFFF"/>
            <w:rPr>
              <w:rFonts w:ascii="Source Sans Pro" w:hAnsi="Source Sans Pro"/>
              <w:color w:val="313131"/>
            </w:rPr>
          </w:pPr>
          <w:r w:rsidRPr="001B3815">
            <w:rPr>
              <w:rFonts w:ascii="Source Sans Pro" w:hAnsi="Source Sans Pro"/>
              <w:color w:val="313131"/>
            </w:rPr>
            <w:t>School name: </w:t>
          </w:r>
          <w:r w:rsidRPr="001B3815">
            <w:rPr>
              <w:rStyle w:val="Strong"/>
              <w:rFonts w:ascii="Source Sans Pro" w:hAnsi="Source Sans Pro"/>
              <w:color w:val="313131"/>
            </w:rPr>
            <w:t>Evelyn Scott School</w:t>
          </w:r>
          <w:r w:rsidR="00540E16" w:rsidRPr="001B3815">
            <w:rPr>
              <w:rStyle w:val="Strong"/>
              <w:rFonts w:ascii="Source Sans Pro" w:hAnsi="Source Sans Pro"/>
              <w:color w:val="313131"/>
            </w:rPr>
            <w:br/>
          </w:r>
          <w:r w:rsidRPr="001B3815">
            <w:rPr>
              <w:rFonts w:ascii="Source Sans Pro" w:hAnsi="Source Sans Pro"/>
              <w:color w:val="313131"/>
            </w:rPr>
            <w:t>School uniform: </w:t>
          </w:r>
          <w:r w:rsidRPr="001B3815">
            <w:rPr>
              <w:rStyle w:val="Strong"/>
              <w:rFonts w:ascii="Source Sans Pro" w:hAnsi="Source Sans Pro"/>
              <w:color w:val="313131"/>
            </w:rPr>
            <w:t>Australian Reed Warbler concept</w:t>
          </w:r>
        </w:p>
        <w:p w14:paraId="793B92B6" w14:textId="77777777" w:rsidR="0062733A" w:rsidRPr="001B3815" w:rsidRDefault="0062733A" w:rsidP="00745525">
          <w:pPr>
            <w:pStyle w:val="bodytextreverse"/>
            <w:rPr>
              <w:rFonts w:ascii="Source Sans Pro" w:hAnsi="Source Sans Pro"/>
              <w:sz w:val="24"/>
              <w:szCs w:val="24"/>
            </w:rPr>
          </w:pPr>
        </w:p>
        <w:p w14:paraId="7D7858EF" w14:textId="77777777" w:rsidR="003B0D48" w:rsidRPr="001B3815" w:rsidRDefault="003B0D48" w:rsidP="00745525">
          <w:pPr>
            <w:pStyle w:val="Heading2"/>
            <w:rPr>
              <w:rFonts w:ascii="Source Sans Pro" w:hAnsi="Source Sans Pro"/>
              <w:sz w:val="24"/>
              <w:szCs w:val="24"/>
            </w:rPr>
          </w:pPr>
          <w:r w:rsidRPr="001B3815">
            <w:rPr>
              <w:rFonts w:ascii="Source Sans Pro" w:hAnsi="Source Sans Pro"/>
              <w:sz w:val="24"/>
              <w:szCs w:val="24"/>
            </w:rPr>
            <w:t xml:space="preserve">THE </w:t>
          </w:r>
          <w:r w:rsidRPr="001B3815">
            <w:rPr>
              <w:rStyle w:val="Heading2Char"/>
              <w:rFonts w:ascii="Source Sans Pro" w:hAnsi="Source Sans Pro"/>
              <w:caps/>
              <w:sz w:val="24"/>
              <w:szCs w:val="24"/>
            </w:rPr>
            <w:t>CONVERSATION</w:t>
          </w:r>
        </w:p>
        <w:p w14:paraId="0CF8BCBE" w14:textId="77777777" w:rsidR="009C3A9E" w:rsidRPr="001B3815" w:rsidRDefault="00837D7C" w:rsidP="009C3A9E">
          <w:pPr>
            <w:pStyle w:val="NormalWeb"/>
            <w:shd w:val="clear" w:color="auto" w:fill="FFFFFF"/>
            <w:rPr>
              <w:rFonts w:ascii="Source Sans Pro" w:hAnsi="Source Sans Pro"/>
              <w:color w:val="313131"/>
            </w:rPr>
          </w:pPr>
          <w:r w:rsidRPr="001B3815">
            <w:rPr>
              <w:rFonts w:ascii="Source Sans Pro" w:hAnsi="Source Sans Pro"/>
              <w:color w:val="313131"/>
              <w:shd w:val="clear" w:color="auto" w:fill="FFFFFF"/>
            </w:rPr>
            <w:t xml:space="preserve">We held a conversation </w:t>
          </w:r>
          <w:r w:rsidR="009C3A9E" w:rsidRPr="001B3815">
            <w:rPr>
              <w:rFonts w:ascii="Source Sans Pro" w:hAnsi="Source Sans Pro"/>
              <w:color w:val="313131"/>
              <w:shd w:val="clear" w:color="auto" w:fill="FFFFFF"/>
            </w:rPr>
            <w:t xml:space="preserve">between 31 July to 23 August 2020 using the ACT Government’s Your Say online voting function, resident drop-in sessions, emails and social media and </w:t>
          </w:r>
          <w:r w:rsidRPr="001B3815">
            <w:rPr>
              <w:rFonts w:ascii="Source Sans Pro" w:hAnsi="Source Sans Pro"/>
              <w:color w:val="313131"/>
              <w:shd w:val="clear" w:color="auto" w:fill="FFFFFF"/>
            </w:rPr>
            <w:t xml:space="preserve">the feedback </w:t>
          </w:r>
          <w:r w:rsidR="009C3A9E" w:rsidRPr="001B3815">
            <w:rPr>
              <w:rFonts w:ascii="Source Sans Pro" w:hAnsi="Source Sans Pro"/>
              <w:color w:val="313131"/>
              <w:shd w:val="clear" w:color="auto" w:fill="FFFFFF"/>
            </w:rPr>
            <w:t>helped us finalise the different aspects of the school’s visual brand.</w:t>
          </w:r>
        </w:p>
        <w:p w14:paraId="3D6D7880" w14:textId="0D3A5AF1" w:rsidR="00AA5DD1" w:rsidRPr="001B3815" w:rsidRDefault="00417C5D" w:rsidP="0062733A">
          <w:pPr>
            <w:pStyle w:val="Heading2"/>
            <w:rPr>
              <w:rFonts w:ascii="Source Sans Pro" w:hAnsi="Source Sans Pro"/>
              <w:sz w:val="24"/>
              <w:szCs w:val="24"/>
            </w:rPr>
          </w:pPr>
          <w:r w:rsidRPr="001B3815">
            <w:rPr>
              <w:rFonts w:ascii="Source Sans Pro" w:hAnsi="Source Sans Pro"/>
              <w:sz w:val="24"/>
              <w:szCs w:val="24"/>
            </w:rPr>
            <w:br/>
          </w:r>
          <w:r w:rsidR="00DE2D59" w:rsidRPr="001B3815">
            <w:rPr>
              <w:rFonts w:ascii="Source Sans Pro" w:hAnsi="Source Sans Pro"/>
              <w:sz w:val="24"/>
              <w:szCs w:val="24"/>
            </w:rPr>
            <w:t xml:space="preserve">WHO </w:t>
          </w:r>
          <w:r w:rsidR="00FB59E5" w:rsidRPr="001B3815">
            <w:rPr>
              <w:rFonts w:ascii="Source Sans Pro" w:hAnsi="Source Sans Pro"/>
              <w:sz w:val="24"/>
              <w:szCs w:val="24"/>
            </w:rPr>
            <w:t>ENGAGED?</w:t>
          </w:r>
          <w:r w:rsidR="00DE2D59" w:rsidRPr="001B3815">
            <w:rPr>
              <w:rFonts w:ascii="Source Sans Pro" w:hAnsi="Source Sans Pro"/>
              <w:sz w:val="24"/>
              <w:szCs w:val="24"/>
            </w:rPr>
            <w:t xml:space="preserve"> </w:t>
          </w:r>
        </w:p>
        <w:p w14:paraId="2BB4982C" w14:textId="77777777" w:rsidR="00736559" w:rsidRPr="001B3815" w:rsidRDefault="00540E16" w:rsidP="00540E16">
          <w:pPr>
            <w:pStyle w:val="bodytextreverse"/>
            <w:rPr>
              <w:rFonts w:ascii="Source Sans Pro" w:hAnsi="Source Sans Pro"/>
              <w:sz w:val="24"/>
              <w:szCs w:val="24"/>
            </w:rPr>
          </w:pPr>
          <w:r w:rsidRPr="001B3815">
            <w:rPr>
              <w:rFonts w:ascii="Source Sans Pro" w:hAnsi="Source Sans Pro"/>
              <w:sz w:val="24"/>
              <w:szCs w:val="24"/>
            </w:rPr>
            <w:t>T</w:t>
          </w:r>
          <w:r w:rsidR="00736559" w:rsidRPr="001B3815">
            <w:rPr>
              <w:rFonts w:ascii="Source Sans Pro" w:hAnsi="Source Sans Pro"/>
              <w:sz w:val="24"/>
              <w:szCs w:val="24"/>
            </w:rPr>
            <w:t xml:space="preserve">he engagement process saw 5,068 views of the Your Say site, with 1979 unique visitors. 362 people voted on the name and uniform options. Six posts were made on Facebook and 29 people attended the two community sessions in in early August. Overall, 426 items of feedback/votes were received.  </w:t>
          </w:r>
        </w:p>
        <w:p w14:paraId="2A30DFD9" w14:textId="77777777" w:rsidR="002B5542" w:rsidRDefault="002B5542" w:rsidP="00311E78">
          <w:pPr>
            <w:pStyle w:val="bodytextreverse"/>
            <w:tabs>
              <w:tab w:val="left" w:pos="1584"/>
            </w:tabs>
            <w:rPr>
              <w:rFonts w:ascii="Source Sans Pro" w:hAnsi="Source Sans Pro"/>
              <w:sz w:val="24"/>
              <w:szCs w:val="24"/>
            </w:rPr>
          </w:pPr>
        </w:p>
        <w:p w14:paraId="4CB7815F" w14:textId="77777777" w:rsidR="002B5542" w:rsidRDefault="002B5542" w:rsidP="00311E78">
          <w:pPr>
            <w:pStyle w:val="bodytextreverse"/>
            <w:tabs>
              <w:tab w:val="left" w:pos="1584"/>
            </w:tabs>
            <w:rPr>
              <w:rFonts w:ascii="Source Sans Pro" w:hAnsi="Source Sans Pro"/>
              <w:sz w:val="24"/>
              <w:szCs w:val="24"/>
            </w:rPr>
          </w:pPr>
        </w:p>
        <w:p w14:paraId="327D7F59" w14:textId="4F9E5D3A" w:rsidR="002B5542" w:rsidRPr="001B3815" w:rsidRDefault="00FB59E5" w:rsidP="00311E78">
          <w:pPr>
            <w:pStyle w:val="bodytextreverse"/>
            <w:tabs>
              <w:tab w:val="left" w:pos="1584"/>
            </w:tabs>
            <w:rPr>
              <w:rFonts w:ascii="Source Sans Pro" w:hAnsi="Source Sans Pro"/>
              <w:sz w:val="24"/>
              <w:szCs w:val="24"/>
            </w:rPr>
          </w:pPr>
          <w:r>
            <w:rPr>
              <w:rFonts w:ascii="Source Sans Pro" w:hAnsi="Source Sans Pro"/>
              <w:sz w:val="24"/>
              <w:szCs w:val="24"/>
            </w:rPr>
            <w:lastRenderedPageBreak/>
            <w:drawing>
              <wp:anchor distT="0" distB="0" distL="114300" distR="114300" simplePos="0" relativeHeight="251666432" behindDoc="1" locked="0" layoutInCell="1" allowOverlap="1" wp14:anchorId="0460B0B4" wp14:editId="15A7C99D">
                <wp:simplePos x="0" y="0"/>
                <wp:positionH relativeFrom="column">
                  <wp:posOffset>3239135</wp:posOffset>
                </wp:positionH>
                <wp:positionV relativeFrom="paragraph">
                  <wp:posOffset>381000</wp:posOffset>
                </wp:positionV>
                <wp:extent cx="3291840" cy="2453640"/>
                <wp:effectExtent l="0" t="0" r="3810" b="3810"/>
                <wp:wrapTight wrapText="bothSides">
                  <wp:wrapPolygon edited="0">
                    <wp:start x="0" y="0"/>
                    <wp:lineTo x="0" y="21466"/>
                    <wp:lineTo x="21500" y="21466"/>
                    <wp:lineTo x="21500" y="0"/>
                    <wp:lineTo x="0" y="0"/>
                  </wp:wrapPolygon>
                </wp:wrapTight>
                <wp:docPr id="11" name="Picture 11" descr="A graph showing that most participants were between the ages of 25 and 4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ges.JPG"/>
                        <pic:cNvPicPr/>
                      </pic:nvPicPr>
                      <pic:blipFill>
                        <a:blip r:embed="rId12">
                          <a:extLst>
                            <a:ext uri="{28A0092B-C50C-407E-A947-70E740481C1C}">
                              <a14:useLocalDpi xmlns:a14="http://schemas.microsoft.com/office/drawing/2010/main" val="0"/>
                            </a:ext>
                          </a:extLst>
                        </a:blip>
                        <a:stretch>
                          <a:fillRect/>
                        </a:stretch>
                      </pic:blipFill>
                      <pic:spPr>
                        <a:xfrm>
                          <a:off x="0" y="0"/>
                          <a:ext cx="3291840" cy="2453640"/>
                        </a:xfrm>
                        <a:prstGeom prst="rect">
                          <a:avLst/>
                        </a:prstGeom>
                      </pic:spPr>
                    </pic:pic>
                  </a:graphicData>
                </a:graphic>
              </wp:anchor>
            </w:drawing>
          </w:r>
          <w:r w:rsidR="002B5542">
            <w:rPr>
              <w:rFonts w:ascii="Source Sans Pro" w:hAnsi="Source Sans Pro"/>
              <w:sz w:val="24"/>
              <w:szCs w:val="24"/>
            </w:rPr>
            <w:t xml:space="preserve">                         Gender of participants</w:t>
          </w:r>
          <w:r w:rsidR="002B5542">
            <w:rPr>
              <w:rFonts w:ascii="Source Sans Pro" w:hAnsi="Source Sans Pro"/>
              <w:sz w:val="24"/>
              <w:szCs w:val="24"/>
            </w:rPr>
            <w:tab/>
          </w:r>
          <w:r>
            <w:rPr>
              <w:rFonts w:ascii="Source Sans Pro" w:hAnsi="Source Sans Pro"/>
              <w:sz w:val="24"/>
              <w:szCs w:val="24"/>
            </w:rPr>
            <w:tab/>
          </w:r>
          <w:r>
            <w:rPr>
              <w:rFonts w:ascii="Source Sans Pro" w:hAnsi="Source Sans Pro"/>
              <w:sz w:val="24"/>
              <w:szCs w:val="24"/>
            </w:rPr>
            <w:tab/>
          </w:r>
          <w:r>
            <w:rPr>
              <w:rFonts w:ascii="Source Sans Pro" w:hAnsi="Source Sans Pro"/>
              <w:sz w:val="24"/>
              <w:szCs w:val="24"/>
            </w:rPr>
            <w:tab/>
          </w:r>
          <w:r>
            <w:rPr>
              <w:rFonts w:ascii="Source Sans Pro" w:hAnsi="Source Sans Pro"/>
              <w:sz w:val="24"/>
              <w:szCs w:val="24"/>
            </w:rPr>
            <w:tab/>
          </w:r>
          <w:r>
            <w:rPr>
              <w:rFonts w:ascii="Source Sans Pro" w:hAnsi="Source Sans Pro"/>
              <w:sz w:val="24"/>
              <w:szCs w:val="24"/>
            </w:rPr>
            <w:tab/>
          </w:r>
          <w:r w:rsidR="002B5542">
            <w:rPr>
              <w:rFonts w:ascii="Source Sans Pro" w:hAnsi="Source Sans Pro"/>
              <w:sz w:val="24"/>
              <w:szCs w:val="24"/>
            </w:rPr>
            <w:t>Age of Participants</w:t>
          </w:r>
        </w:p>
        <w:p w14:paraId="37EBCCBF" w14:textId="4FD2C060" w:rsidR="00283B08" w:rsidRPr="001B3815" w:rsidRDefault="00FB59E5" w:rsidP="00311E78">
          <w:pPr>
            <w:pStyle w:val="bodytextreverse"/>
            <w:tabs>
              <w:tab w:val="left" w:pos="1584"/>
            </w:tabs>
            <w:rPr>
              <w:rFonts w:ascii="Source Sans Pro" w:hAnsi="Source Sans Pro"/>
              <w:sz w:val="24"/>
              <w:szCs w:val="24"/>
            </w:rPr>
          </w:pPr>
          <w:r>
            <w:rPr>
              <w:rFonts w:ascii="Source Sans Pro" w:hAnsi="Source Sans Pro"/>
              <w:sz w:val="24"/>
              <w:szCs w:val="24"/>
            </w:rPr>
            <w:drawing>
              <wp:anchor distT="0" distB="0" distL="114300" distR="114300" simplePos="0" relativeHeight="251665408" behindDoc="1" locked="0" layoutInCell="1" allowOverlap="1" wp14:anchorId="7C640BE1" wp14:editId="4641887B">
                <wp:simplePos x="0" y="0"/>
                <wp:positionH relativeFrom="margin">
                  <wp:posOffset>-53340</wp:posOffset>
                </wp:positionH>
                <wp:positionV relativeFrom="paragraph">
                  <wp:posOffset>167640</wp:posOffset>
                </wp:positionV>
                <wp:extent cx="3155315" cy="2921000"/>
                <wp:effectExtent l="0" t="0" r="6985" b="0"/>
                <wp:wrapTight wrapText="bothSides">
                  <wp:wrapPolygon edited="0">
                    <wp:start x="0" y="0"/>
                    <wp:lineTo x="0" y="21412"/>
                    <wp:lineTo x="21517" y="21412"/>
                    <wp:lineTo x="21517" y="0"/>
                    <wp:lineTo x="0" y="0"/>
                  </wp:wrapPolygon>
                </wp:wrapTight>
                <wp:docPr id="7" name="Picture 7" descr=" A graph showing that 55% of participants identified as women and 20% identified as m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mo.JPG"/>
                        <pic:cNvPicPr/>
                      </pic:nvPicPr>
                      <pic:blipFill>
                        <a:blip r:embed="rId13">
                          <a:extLst>
                            <a:ext uri="{28A0092B-C50C-407E-A947-70E740481C1C}">
                              <a14:useLocalDpi xmlns:a14="http://schemas.microsoft.com/office/drawing/2010/main" val="0"/>
                            </a:ext>
                          </a:extLst>
                        </a:blip>
                        <a:stretch>
                          <a:fillRect/>
                        </a:stretch>
                      </pic:blipFill>
                      <pic:spPr>
                        <a:xfrm>
                          <a:off x="0" y="0"/>
                          <a:ext cx="3155315" cy="2921000"/>
                        </a:xfrm>
                        <a:prstGeom prst="rect">
                          <a:avLst/>
                        </a:prstGeom>
                      </pic:spPr>
                    </pic:pic>
                  </a:graphicData>
                </a:graphic>
                <wp14:sizeRelH relativeFrom="margin">
                  <wp14:pctWidth>0</wp14:pctWidth>
                </wp14:sizeRelH>
                <wp14:sizeRelV relativeFrom="margin">
                  <wp14:pctHeight>0</wp14:pctHeight>
                </wp14:sizeRelV>
              </wp:anchor>
            </w:drawing>
          </w:r>
        </w:p>
        <w:p w14:paraId="6D8DC610" w14:textId="77777777" w:rsidR="002E0755" w:rsidRPr="001B3815" w:rsidRDefault="002E0755" w:rsidP="00311E78">
          <w:pPr>
            <w:pStyle w:val="bodytextreverse"/>
            <w:tabs>
              <w:tab w:val="left" w:pos="1584"/>
            </w:tabs>
            <w:rPr>
              <w:rFonts w:ascii="Source Sans Pro" w:hAnsi="Source Sans Pro"/>
              <w:sz w:val="24"/>
              <w:szCs w:val="24"/>
            </w:rPr>
          </w:pPr>
        </w:p>
        <w:tbl>
          <w:tblPr>
            <w:tblStyle w:val="ColorfulList-Accent5"/>
            <w:tblW w:w="0" w:type="auto"/>
            <w:tblLook w:val="04A0" w:firstRow="1" w:lastRow="0" w:firstColumn="1" w:lastColumn="0" w:noHBand="0" w:noVBand="1"/>
          </w:tblPr>
          <w:tblGrid>
            <w:gridCol w:w="10348"/>
          </w:tblGrid>
          <w:tr w:rsidR="00AA5DD1" w:rsidRPr="001B3815" w14:paraId="5FFD27BD" w14:textId="77777777" w:rsidTr="00A12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14:paraId="03EE1736" w14:textId="77777777" w:rsidR="00AA5DD1" w:rsidRPr="001B3815" w:rsidRDefault="00540E16" w:rsidP="00BA103B">
                <w:pPr>
                  <w:pStyle w:val="Tableheadbold"/>
                  <w:rPr>
                    <w:rFonts w:ascii="Source Sans Pro" w:hAnsi="Source Sans Pro"/>
                    <w:szCs w:val="24"/>
                  </w:rPr>
                </w:pPr>
                <w:r w:rsidRPr="001B3815">
                  <w:rPr>
                    <w:rFonts w:ascii="Source Sans Pro" w:hAnsi="Source Sans Pro"/>
                    <w:szCs w:val="24"/>
                  </w:rPr>
                  <w:t xml:space="preserve"> </w:t>
                </w:r>
                <w:r w:rsidRPr="001B3815">
                  <w:rPr>
                    <w:rFonts w:ascii="Source Sans Pro" w:hAnsi="Source Sans Pro"/>
                    <w:szCs w:val="24"/>
                  </w:rPr>
                  <w:br/>
                </w:r>
                <w:r w:rsidR="00AA5DD1" w:rsidRPr="001B3815">
                  <w:rPr>
                    <w:rFonts w:ascii="Source Sans Pro" w:hAnsi="Source Sans Pro"/>
                    <w:szCs w:val="24"/>
                  </w:rPr>
                  <w:t xml:space="preserve">Key insights from the community  </w:t>
                </w:r>
              </w:p>
            </w:tc>
          </w:tr>
          <w:tr w:rsidR="00417C5D" w:rsidRPr="001B3815" w14:paraId="57D158E8" w14:textId="77777777" w:rsidTr="00A12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14:paraId="0DEA758C" w14:textId="1E42ADC6" w:rsidR="00417C5D" w:rsidRDefault="00417C5D" w:rsidP="0080152F">
                <w:pPr>
                  <w:pStyle w:val="bodytextreverse"/>
                  <w:numPr>
                    <w:ilvl w:val="0"/>
                    <w:numId w:val="39"/>
                  </w:numPr>
                  <w:rPr>
                    <w:rFonts w:ascii="Source Sans Pro" w:hAnsi="Source Sans Pro" w:cstheme="minorHAnsi"/>
                    <w:b w:val="0"/>
                    <w:bCs w:val="0"/>
                    <w:noProof w:val="0"/>
                    <w:color w:val="auto"/>
                    <w:sz w:val="24"/>
                    <w:szCs w:val="24"/>
                  </w:rPr>
                </w:pPr>
                <w:r w:rsidRPr="001B3815">
                  <w:rPr>
                    <w:rFonts w:ascii="Source Sans Pro" w:hAnsi="Source Sans Pro" w:cstheme="minorHAnsi"/>
                    <w:noProof w:val="0"/>
                    <w:color w:val="auto"/>
                    <w:sz w:val="24"/>
                    <w:szCs w:val="24"/>
                  </w:rPr>
                  <w:t xml:space="preserve">Naming the new school </w:t>
                </w:r>
              </w:p>
              <w:p w14:paraId="76EDDCF6" w14:textId="77777777" w:rsidR="0080152F" w:rsidRPr="001B3815" w:rsidRDefault="0080152F" w:rsidP="0080152F">
                <w:pPr>
                  <w:pStyle w:val="bodytextreverse"/>
                  <w:ind w:left="720"/>
                  <w:rPr>
                    <w:rFonts w:ascii="Source Sans Pro" w:hAnsi="Source Sans Pro" w:cstheme="minorHAnsi"/>
                    <w:bCs w:val="0"/>
                    <w:noProof w:val="0"/>
                    <w:color w:val="auto"/>
                    <w:sz w:val="24"/>
                    <w:szCs w:val="24"/>
                  </w:rPr>
                </w:pPr>
              </w:p>
              <w:p w14:paraId="2E2985FD" w14:textId="77777777" w:rsidR="002B5542" w:rsidRPr="002B5542" w:rsidRDefault="00540E16" w:rsidP="002B5542">
                <w:pPr>
                  <w:pStyle w:val="NormalWeb"/>
                  <w:spacing w:before="0" w:beforeAutospacing="0"/>
                  <w:rPr>
                    <w:rFonts w:ascii="Source Sans Pro" w:hAnsi="Source Sans Pro"/>
                    <w:b w:val="0"/>
                    <w:bCs w:val="0"/>
                    <w:color w:val="313131"/>
                  </w:rPr>
                </w:pPr>
                <w:r w:rsidRPr="001B3815">
                  <w:rPr>
                    <w:rStyle w:val="Strong"/>
                    <w:rFonts w:ascii="Source Sans Pro" w:hAnsi="Source Sans Pro" w:cstheme="minorHAnsi"/>
                    <w:b/>
                    <w:bCs/>
                    <w:color w:val="191919"/>
                  </w:rPr>
                  <w:t>Evelyn Scott Sch</w:t>
                </w:r>
                <w:r w:rsidR="00417C5D" w:rsidRPr="001B3815">
                  <w:rPr>
                    <w:rStyle w:val="Strong"/>
                    <w:rFonts w:ascii="Source Sans Pro" w:hAnsi="Source Sans Pro" w:cstheme="minorHAnsi"/>
                    <w:b/>
                    <w:bCs/>
                    <w:color w:val="191919"/>
                  </w:rPr>
                  <w:t>ool</w:t>
                </w:r>
                <w:r w:rsidR="00417C5D" w:rsidRPr="001B3815">
                  <w:rPr>
                    <w:rFonts w:ascii="Source Sans Pro" w:hAnsi="Source Sans Pro" w:cstheme="minorHAnsi"/>
                    <w:b w:val="0"/>
                    <w:bCs w:val="0"/>
                    <w:color w:val="191919"/>
                  </w:rPr>
                  <w:t> was selected by the community as the favourite name for the new school. </w:t>
                </w:r>
                <w:r w:rsidR="00417C5D" w:rsidRPr="001B3815">
                  <w:rPr>
                    <w:rFonts w:ascii="Source Sans Pro" w:hAnsi="Source Sans Pro" w:cstheme="minorHAnsi"/>
                    <w:b w:val="0"/>
                    <w:bCs w:val="0"/>
                    <w:color w:val="191919"/>
                  </w:rPr>
                  <w:br/>
                </w:r>
                <w:r w:rsidR="00417C5D" w:rsidRPr="001B3815">
                  <w:rPr>
                    <w:rFonts w:ascii="Source Sans Pro" w:hAnsi="Source Sans Pro" w:cstheme="minorHAnsi"/>
                    <w:b w:val="0"/>
                    <w:bCs w:val="0"/>
                    <w:color w:val="191919"/>
                  </w:rPr>
                  <w:br/>
                </w:r>
                <w:r w:rsidR="002B5542" w:rsidRPr="002B5542">
                  <w:rPr>
                    <w:rFonts w:ascii="Source Sans Pro" w:hAnsi="Source Sans Pro"/>
                    <w:b w:val="0"/>
                    <w:bCs w:val="0"/>
                    <w:color w:val="313131"/>
                  </w:rPr>
                  <w:t>At the request of the Minister for Education, the Directorate asked the Office of the Surveyor-General and Land Information and the Place Names Committee for school name options, including Indigenous females and others known for reform and activism.</w:t>
                </w:r>
              </w:p>
              <w:p w14:paraId="0A05FFC6" w14:textId="77777777" w:rsidR="002B5542" w:rsidRPr="002B5542" w:rsidRDefault="002B5542" w:rsidP="002B5542">
                <w:pPr>
                  <w:pStyle w:val="NormalWeb"/>
                  <w:spacing w:before="0" w:beforeAutospacing="0"/>
                  <w:rPr>
                    <w:rFonts w:ascii="Source Sans Pro" w:hAnsi="Source Sans Pro"/>
                    <w:b w:val="0"/>
                    <w:bCs w:val="0"/>
                    <w:color w:val="313131"/>
                  </w:rPr>
                </w:pPr>
                <w:r w:rsidRPr="002B5542">
                  <w:rPr>
                    <w:rFonts w:ascii="Source Sans Pro" w:hAnsi="Source Sans Pro"/>
                    <w:b w:val="0"/>
                    <w:bCs w:val="0"/>
                    <w:color w:val="313131"/>
                  </w:rPr>
                  <w:t xml:space="preserve">Family members were consulted to obtain their support to have the name considered as one of the options for the new school. </w:t>
                </w:r>
              </w:p>
              <w:p w14:paraId="76AC474F" w14:textId="2331FFA3" w:rsidR="00417C5D" w:rsidRPr="001B3815" w:rsidRDefault="00417C5D" w:rsidP="00417C5D">
                <w:pPr>
                  <w:pStyle w:val="bodytextreverse"/>
                  <w:rPr>
                    <w:rFonts w:ascii="Source Sans Pro" w:hAnsi="Source Sans Pro" w:cstheme="minorHAnsi"/>
                    <w:b w:val="0"/>
                    <w:bCs w:val="0"/>
                    <w:color w:val="191919"/>
                    <w:sz w:val="24"/>
                    <w:szCs w:val="24"/>
                  </w:rPr>
                </w:pPr>
                <w:r w:rsidRPr="001B3815">
                  <w:rPr>
                    <w:rFonts w:ascii="Source Sans Pro" w:hAnsi="Source Sans Pro" w:cstheme="minorHAnsi"/>
                    <w:b w:val="0"/>
                    <w:bCs w:val="0"/>
                    <w:color w:val="191919"/>
                    <w:sz w:val="24"/>
                    <w:szCs w:val="24"/>
                  </w:rPr>
                  <w:t>The options were:</w:t>
                </w:r>
                <w:r w:rsidRPr="001B3815">
                  <w:rPr>
                    <w:rFonts w:ascii="Source Sans Pro" w:hAnsi="Source Sans Pro" w:cstheme="minorHAnsi"/>
                    <w:b w:val="0"/>
                    <w:bCs w:val="0"/>
                    <w:color w:val="191919"/>
                    <w:sz w:val="24"/>
                    <w:szCs w:val="24"/>
                  </w:rPr>
                  <w:br/>
                </w:r>
              </w:p>
              <w:p w14:paraId="4A389E88" w14:textId="77777777" w:rsidR="00736559" w:rsidRPr="001B3815" w:rsidRDefault="00736559" w:rsidP="00736559">
                <w:pPr>
                  <w:tabs>
                    <w:tab w:val="left" w:pos="4428"/>
                  </w:tabs>
                  <w:ind w:left="357"/>
                  <w:rPr>
                    <w:rFonts w:ascii="Source Sans Pro" w:hAnsi="Source Sans Pro" w:cstheme="minorHAnsi"/>
                    <w:sz w:val="24"/>
                    <w:szCs w:val="24"/>
                  </w:rPr>
                </w:pPr>
                <w:r w:rsidRPr="001B3815">
                  <w:rPr>
                    <w:rFonts w:ascii="Source Sans Pro" w:hAnsi="Source Sans Pro" w:cstheme="minorHAnsi"/>
                    <w:sz w:val="24"/>
                    <w:szCs w:val="24"/>
                  </w:rPr>
                  <w:t>Evelyn Scott School</w:t>
                </w:r>
                <w:r w:rsidRPr="001B3815">
                  <w:rPr>
                    <w:rFonts w:ascii="Source Sans Pro" w:hAnsi="Source Sans Pro" w:cstheme="minorHAnsi"/>
                    <w:sz w:val="24"/>
                    <w:szCs w:val="24"/>
                  </w:rPr>
                  <w:tab/>
                  <w:t>127</w:t>
                </w:r>
                <w:r w:rsidRPr="001B3815">
                  <w:rPr>
                    <w:rFonts w:ascii="Source Sans Pro" w:hAnsi="Source Sans Pro" w:cstheme="minorHAnsi"/>
                    <w:sz w:val="24"/>
                    <w:szCs w:val="24"/>
                  </w:rPr>
                  <w:br/>
                </w:r>
                <w:r w:rsidRPr="001B3815">
                  <w:rPr>
                    <w:rFonts w:ascii="Source Sans Pro" w:hAnsi="Source Sans Pro" w:cstheme="minorHAnsi"/>
                    <w:b w:val="0"/>
                    <w:bCs w:val="0"/>
                    <w:sz w:val="24"/>
                    <w:szCs w:val="24"/>
                  </w:rPr>
                  <w:t>Isabel Coe School</w:t>
                </w:r>
                <w:r w:rsidRPr="001B3815">
                  <w:rPr>
                    <w:rFonts w:ascii="Source Sans Pro" w:hAnsi="Source Sans Pro" w:cstheme="minorHAnsi"/>
                    <w:b w:val="0"/>
                    <w:bCs w:val="0"/>
                    <w:sz w:val="24"/>
                    <w:szCs w:val="24"/>
                  </w:rPr>
                  <w:tab/>
                  <w:t xml:space="preserve"> 85</w:t>
                </w:r>
                <w:r w:rsidRPr="001B3815">
                  <w:rPr>
                    <w:rFonts w:ascii="Source Sans Pro" w:hAnsi="Source Sans Pro" w:cstheme="minorHAnsi"/>
                    <w:b w:val="0"/>
                    <w:bCs w:val="0"/>
                    <w:sz w:val="24"/>
                    <w:szCs w:val="24"/>
                  </w:rPr>
                  <w:br/>
                  <w:t>Ngingali Cullen School</w:t>
                </w:r>
                <w:r w:rsidRPr="001B3815">
                  <w:rPr>
                    <w:rFonts w:ascii="Source Sans Pro" w:hAnsi="Source Sans Pro" w:cstheme="minorHAnsi"/>
                    <w:b w:val="0"/>
                    <w:bCs w:val="0"/>
                    <w:sz w:val="24"/>
                    <w:szCs w:val="24"/>
                  </w:rPr>
                  <w:tab/>
                  <w:t xml:space="preserve"> 82</w:t>
                </w:r>
                <w:r w:rsidRPr="001B3815">
                  <w:rPr>
                    <w:rFonts w:ascii="Source Sans Pro" w:hAnsi="Source Sans Pro" w:cstheme="minorHAnsi"/>
                    <w:b w:val="0"/>
                    <w:bCs w:val="0"/>
                    <w:sz w:val="24"/>
                    <w:szCs w:val="24"/>
                  </w:rPr>
                  <w:br/>
                  <w:t>Arnold Hunter School</w:t>
                </w:r>
                <w:r w:rsidRPr="001B3815">
                  <w:rPr>
                    <w:rFonts w:ascii="Source Sans Pro" w:hAnsi="Source Sans Pro" w:cstheme="minorHAnsi"/>
                    <w:b w:val="0"/>
                    <w:bCs w:val="0"/>
                    <w:sz w:val="24"/>
                    <w:szCs w:val="24"/>
                  </w:rPr>
                  <w:tab/>
                  <w:t xml:space="preserve"> 38</w:t>
                </w:r>
                <w:r w:rsidRPr="001B3815">
                  <w:rPr>
                    <w:rFonts w:ascii="Source Sans Pro" w:hAnsi="Source Sans Pro" w:cstheme="minorHAnsi"/>
                    <w:b w:val="0"/>
                    <w:bCs w:val="0"/>
                    <w:sz w:val="24"/>
                    <w:szCs w:val="24"/>
                  </w:rPr>
                  <w:br/>
                  <w:t xml:space="preserve">John Budby School </w:t>
                </w:r>
                <w:r w:rsidRPr="001B3815">
                  <w:rPr>
                    <w:rFonts w:ascii="Source Sans Pro" w:hAnsi="Source Sans Pro" w:cstheme="minorHAnsi"/>
                    <w:b w:val="0"/>
                    <w:bCs w:val="0"/>
                    <w:sz w:val="24"/>
                    <w:szCs w:val="24"/>
                  </w:rPr>
                  <w:tab/>
                  <w:t xml:space="preserve"> 30</w:t>
                </w:r>
              </w:p>
              <w:p w14:paraId="7926928E" w14:textId="77777777" w:rsidR="00417C5D" w:rsidRPr="001B3815" w:rsidRDefault="00417C5D" w:rsidP="00736559">
                <w:pPr>
                  <w:pStyle w:val="bodytextreverse"/>
                  <w:ind w:left="720"/>
                  <w:rPr>
                    <w:rFonts w:ascii="Source Sans Pro" w:hAnsi="Source Sans Pro" w:cstheme="minorHAnsi"/>
                    <w:noProof w:val="0"/>
                    <w:sz w:val="24"/>
                    <w:szCs w:val="24"/>
                  </w:rPr>
                </w:pPr>
              </w:p>
            </w:tc>
          </w:tr>
          <w:tr w:rsidR="00417C5D" w:rsidRPr="001B3815" w14:paraId="1A732BF4" w14:textId="77777777" w:rsidTr="00A12B38">
            <w:tc>
              <w:tcPr>
                <w:cnfStyle w:val="001000000000" w:firstRow="0" w:lastRow="0" w:firstColumn="1" w:lastColumn="0" w:oddVBand="0" w:evenVBand="0" w:oddHBand="0" w:evenHBand="0" w:firstRowFirstColumn="0" w:firstRowLastColumn="0" w:lastRowFirstColumn="0" w:lastRowLastColumn="0"/>
                <w:tcW w:w="10348" w:type="dxa"/>
              </w:tcPr>
              <w:p w14:paraId="154C97EC" w14:textId="77777777" w:rsidR="00417C5D" w:rsidRPr="001B3815" w:rsidRDefault="00417C5D" w:rsidP="00417C5D">
                <w:pPr>
                  <w:pStyle w:val="bodytextreverse"/>
                  <w:rPr>
                    <w:rFonts w:ascii="Source Sans Pro" w:hAnsi="Source Sans Pro" w:cstheme="minorHAnsi"/>
                    <w:noProof w:val="0"/>
                    <w:sz w:val="24"/>
                    <w:szCs w:val="24"/>
                  </w:rPr>
                </w:pPr>
                <w:r w:rsidRPr="001B3815">
                  <w:rPr>
                    <w:rFonts w:ascii="Source Sans Pro" w:hAnsi="Source Sans Pro" w:cstheme="minorHAnsi"/>
                    <w:noProof w:val="0"/>
                    <w:sz w:val="24"/>
                    <w:szCs w:val="24"/>
                  </w:rPr>
                  <w:lastRenderedPageBreak/>
                  <w:t xml:space="preserve">2. School Uniform </w:t>
                </w:r>
              </w:p>
              <w:p w14:paraId="366CF1D5" w14:textId="77777777" w:rsidR="00417C5D" w:rsidRPr="001B3815" w:rsidRDefault="00417C5D" w:rsidP="00417C5D">
                <w:pPr>
                  <w:pStyle w:val="bodytextreverse"/>
                  <w:rPr>
                    <w:rFonts w:ascii="Source Sans Pro" w:hAnsi="Source Sans Pro" w:cstheme="minorHAnsi"/>
                    <w:b w:val="0"/>
                    <w:bCs w:val="0"/>
                    <w:noProof w:val="0"/>
                    <w:sz w:val="24"/>
                    <w:szCs w:val="24"/>
                  </w:rPr>
                </w:pPr>
                <w:r w:rsidRPr="001B3815">
                  <w:rPr>
                    <w:rFonts w:ascii="Source Sans Pro" w:hAnsi="Source Sans Pro" w:cstheme="minorHAnsi"/>
                    <w:b w:val="0"/>
                    <w:bCs w:val="0"/>
                    <w:noProof w:val="0"/>
                    <w:sz w:val="24"/>
                    <w:szCs w:val="24"/>
                  </w:rPr>
                  <w:t xml:space="preserve">The </w:t>
                </w:r>
                <w:r w:rsidR="00283B08" w:rsidRPr="001B3815">
                  <w:rPr>
                    <w:rFonts w:ascii="Source Sans Pro" w:hAnsi="Source Sans Pro" w:cstheme="minorHAnsi"/>
                    <w:b w:val="0"/>
                    <w:bCs w:val="0"/>
                    <w:noProof w:val="0"/>
                    <w:sz w:val="24"/>
                    <w:szCs w:val="24"/>
                  </w:rPr>
                  <w:t xml:space="preserve">blue based </w:t>
                </w:r>
                <w:r w:rsidR="00283B08" w:rsidRPr="001B3815">
                  <w:rPr>
                    <w:rFonts w:ascii="Source Sans Pro" w:hAnsi="Source Sans Pro" w:cstheme="minorHAnsi"/>
                    <w:noProof w:val="0"/>
                    <w:sz w:val="24"/>
                    <w:szCs w:val="24"/>
                  </w:rPr>
                  <w:t>Australian Reed Warbler</w:t>
                </w:r>
                <w:r w:rsidR="00283B08" w:rsidRPr="001B3815">
                  <w:rPr>
                    <w:rFonts w:ascii="Source Sans Pro" w:hAnsi="Source Sans Pro" w:cstheme="minorHAnsi"/>
                    <w:b w:val="0"/>
                    <w:bCs w:val="0"/>
                    <w:noProof w:val="0"/>
                    <w:sz w:val="24"/>
                    <w:szCs w:val="24"/>
                  </w:rPr>
                  <w:t xml:space="preserve"> design </w:t>
                </w:r>
                <w:r w:rsidRPr="001B3815">
                  <w:rPr>
                    <w:rFonts w:ascii="Source Sans Pro" w:hAnsi="Source Sans Pro" w:cstheme="minorHAnsi"/>
                    <w:b w:val="0"/>
                    <w:bCs w:val="0"/>
                    <w:noProof w:val="0"/>
                    <w:sz w:val="24"/>
                    <w:szCs w:val="24"/>
                  </w:rPr>
                  <w:t xml:space="preserve">was selected by the community as their favourite uniform. </w:t>
                </w:r>
              </w:p>
              <w:p w14:paraId="0C863B98" w14:textId="77777777" w:rsidR="00417C5D" w:rsidRPr="001B3815" w:rsidRDefault="00283B08" w:rsidP="00417C5D">
                <w:pPr>
                  <w:pStyle w:val="bodytextreverse"/>
                  <w:rPr>
                    <w:rFonts w:ascii="Source Sans Pro" w:hAnsi="Source Sans Pro" w:cstheme="minorHAnsi"/>
                    <w:b w:val="0"/>
                    <w:bCs w:val="0"/>
                    <w:noProof w:val="0"/>
                    <w:sz w:val="24"/>
                    <w:szCs w:val="24"/>
                  </w:rPr>
                </w:pPr>
                <w:r w:rsidRPr="001B3815">
                  <w:rPr>
                    <w:rFonts w:ascii="Source Sans Pro" w:hAnsi="Source Sans Pro"/>
                    <w:sz w:val="24"/>
                    <w:szCs w:val="24"/>
                  </w:rPr>
                  <w:drawing>
                    <wp:anchor distT="0" distB="0" distL="114300" distR="114300" simplePos="0" relativeHeight="251664384" behindDoc="0" locked="0" layoutInCell="1" allowOverlap="1" wp14:anchorId="1DB68498" wp14:editId="7E098518">
                      <wp:simplePos x="0" y="0"/>
                      <wp:positionH relativeFrom="column">
                        <wp:posOffset>3742055</wp:posOffset>
                      </wp:positionH>
                      <wp:positionV relativeFrom="paragraph">
                        <wp:posOffset>97790</wp:posOffset>
                      </wp:positionV>
                      <wp:extent cx="2461260" cy="16471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61260" cy="16471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A8E713" w14:textId="77777777" w:rsidR="00283B08" w:rsidRPr="001B3815" w:rsidRDefault="00736559" w:rsidP="00736559">
                <w:pPr>
                  <w:tabs>
                    <w:tab w:val="left" w:pos="4428"/>
                  </w:tabs>
                  <w:ind w:left="357"/>
                  <w:rPr>
                    <w:rFonts w:ascii="Source Sans Pro" w:hAnsi="Source Sans Pro" w:cstheme="minorHAnsi"/>
                    <w:b w:val="0"/>
                    <w:bCs w:val="0"/>
                    <w:sz w:val="24"/>
                    <w:szCs w:val="24"/>
                  </w:rPr>
                </w:pPr>
                <w:r w:rsidRPr="001B3815">
                  <w:rPr>
                    <w:rFonts w:ascii="Source Sans Pro" w:hAnsi="Source Sans Pro" w:cstheme="minorHAnsi"/>
                    <w:sz w:val="24"/>
                    <w:szCs w:val="24"/>
                  </w:rPr>
                  <w:t>Australian Reed Warbler</w:t>
                </w:r>
                <w:r w:rsidRPr="001B3815">
                  <w:rPr>
                    <w:rFonts w:ascii="Source Sans Pro" w:hAnsi="Source Sans Pro" w:cstheme="minorHAnsi"/>
                    <w:sz w:val="24"/>
                    <w:szCs w:val="24"/>
                  </w:rPr>
                  <w:tab/>
                  <w:t>126</w:t>
                </w:r>
              </w:p>
              <w:p w14:paraId="2EB587DD" w14:textId="77777777" w:rsidR="00283B08" w:rsidRPr="001B3815" w:rsidRDefault="00283B08" w:rsidP="00283B08">
                <w:pPr>
                  <w:tabs>
                    <w:tab w:val="left" w:pos="4428"/>
                  </w:tabs>
                  <w:rPr>
                    <w:rFonts w:ascii="Source Sans Pro" w:hAnsi="Source Sans Pro"/>
                    <w:b w:val="0"/>
                    <w:bCs w:val="0"/>
                    <w:noProof/>
                    <w:sz w:val="24"/>
                    <w:szCs w:val="24"/>
                  </w:rPr>
                </w:pPr>
                <w:r w:rsidRPr="001B3815">
                  <w:rPr>
                    <w:rFonts w:ascii="Source Sans Pro" w:hAnsi="Source Sans Pro" w:cstheme="minorHAnsi"/>
                    <w:b w:val="0"/>
                    <w:bCs w:val="0"/>
                    <w:sz w:val="24"/>
                    <w:szCs w:val="24"/>
                  </w:rPr>
                  <w:t xml:space="preserve">       </w:t>
                </w:r>
                <w:r w:rsidR="00736559" w:rsidRPr="001B3815">
                  <w:rPr>
                    <w:rFonts w:ascii="Source Sans Pro" w:hAnsi="Source Sans Pro" w:cstheme="minorHAnsi"/>
                    <w:b w:val="0"/>
                    <w:bCs w:val="0"/>
                    <w:sz w:val="24"/>
                    <w:szCs w:val="24"/>
                  </w:rPr>
                  <w:t>Rolling Hills</w:t>
                </w:r>
                <w:r w:rsidR="00736559" w:rsidRPr="001B3815">
                  <w:rPr>
                    <w:rFonts w:ascii="Source Sans Pro" w:hAnsi="Source Sans Pro" w:cstheme="minorHAnsi"/>
                    <w:b w:val="0"/>
                    <w:bCs w:val="0"/>
                    <w:sz w:val="24"/>
                    <w:szCs w:val="24"/>
                  </w:rPr>
                  <w:tab/>
                  <w:t>114</w:t>
                </w:r>
                <w:r w:rsidR="00736559" w:rsidRPr="001B3815">
                  <w:rPr>
                    <w:rFonts w:ascii="Source Sans Pro" w:hAnsi="Source Sans Pro" w:cstheme="minorHAnsi"/>
                    <w:b w:val="0"/>
                    <w:bCs w:val="0"/>
                    <w:sz w:val="24"/>
                    <w:szCs w:val="24"/>
                  </w:rPr>
                  <w:br/>
                </w:r>
                <w:r w:rsidRPr="001B3815">
                  <w:rPr>
                    <w:rFonts w:ascii="Source Sans Pro" w:hAnsi="Source Sans Pro" w:cstheme="minorHAnsi"/>
                    <w:b w:val="0"/>
                    <w:bCs w:val="0"/>
                    <w:sz w:val="24"/>
                    <w:szCs w:val="24"/>
                  </w:rPr>
                  <w:t xml:space="preserve">       </w:t>
                </w:r>
                <w:r w:rsidR="00736559" w:rsidRPr="001B3815">
                  <w:rPr>
                    <w:rFonts w:ascii="Source Sans Pro" w:hAnsi="Source Sans Pro" w:cstheme="minorHAnsi"/>
                    <w:b w:val="0"/>
                    <w:bCs w:val="0"/>
                    <w:sz w:val="24"/>
                    <w:szCs w:val="24"/>
                  </w:rPr>
                  <w:t>Tree Bark Monogram</w:t>
                </w:r>
                <w:r w:rsidR="00736559" w:rsidRPr="001B3815">
                  <w:rPr>
                    <w:rFonts w:ascii="Source Sans Pro" w:hAnsi="Source Sans Pro" w:cstheme="minorHAnsi"/>
                    <w:b w:val="0"/>
                    <w:bCs w:val="0"/>
                    <w:sz w:val="24"/>
                    <w:szCs w:val="24"/>
                  </w:rPr>
                  <w:tab/>
                  <w:t xml:space="preserve"> 74</w:t>
                </w:r>
                <w:r w:rsidRPr="001B3815">
                  <w:rPr>
                    <w:rFonts w:ascii="Source Sans Pro" w:hAnsi="Source Sans Pro"/>
                    <w:sz w:val="24"/>
                    <w:szCs w:val="24"/>
                  </w:rPr>
                  <w:t xml:space="preserve"> </w:t>
                </w:r>
                <w:r w:rsidRPr="001B3815">
                  <w:rPr>
                    <w:rFonts w:ascii="Source Sans Pro" w:hAnsi="Source Sans Pro"/>
                    <w:noProof/>
                    <w:sz w:val="24"/>
                    <w:szCs w:val="24"/>
                  </w:rPr>
                  <w:t xml:space="preserve">         </w:t>
                </w:r>
              </w:p>
              <w:p w14:paraId="0529F976" w14:textId="77777777" w:rsidR="00736559" w:rsidRPr="001B3815" w:rsidRDefault="00283B08" w:rsidP="00283B08">
                <w:pPr>
                  <w:tabs>
                    <w:tab w:val="left" w:pos="4428"/>
                  </w:tabs>
                  <w:rPr>
                    <w:rFonts w:ascii="Source Sans Pro" w:hAnsi="Source Sans Pro" w:cstheme="minorHAnsi"/>
                    <w:b w:val="0"/>
                    <w:bCs w:val="0"/>
                    <w:sz w:val="24"/>
                    <w:szCs w:val="24"/>
                  </w:rPr>
                </w:pPr>
                <w:r w:rsidRPr="001B3815">
                  <w:rPr>
                    <w:rFonts w:ascii="Source Sans Pro" w:hAnsi="Source Sans Pro" w:cstheme="minorHAnsi"/>
                    <w:b w:val="0"/>
                    <w:bCs w:val="0"/>
                    <w:sz w:val="24"/>
                    <w:szCs w:val="24"/>
                  </w:rPr>
                  <w:t xml:space="preserve">       </w:t>
                </w:r>
                <w:r w:rsidR="00736559" w:rsidRPr="001B3815">
                  <w:rPr>
                    <w:rFonts w:ascii="Source Sans Pro" w:hAnsi="Source Sans Pro" w:cstheme="minorHAnsi"/>
                    <w:b w:val="0"/>
                    <w:bCs w:val="0"/>
                    <w:sz w:val="24"/>
                    <w:szCs w:val="24"/>
                  </w:rPr>
                  <w:t xml:space="preserve">Sunrise over Molonglo </w:t>
                </w:r>
                <w:r w:rsidR="00736559" w:rsidRPr="001B3815">
                  <w:rPr>
                    <w:rFonts w:ascii="Source Sans Pro" w:hAnsi="Source Sans Pro" w:cstheme="minorHAnsi"/>
                    <w:b w:val="0"/>
                    <w:bCs w:val="0"/>
                    <w:sz w:val="24"/>
                    <w:szCs w:val="24"/>
                  </w:rPr>
                  <w:tab/>
                  <w:t xml:space="preserve"> 48</w:t>
                </w:r>
                <w:r w:rsidRPr="001B3815">
                  <w:rPr>
                    <w:rFonts w:ascii="Source Sans Pro" w:hAnsi="Source Sans Pro" w:cstheme="minorHAnsi"/>
                    <w:b w:val="0"/>
                    <w:bCs w:val="0"/>
                    <w:sz w:val="24"/>
                    <w:szCs w:val="24"/>
                  </w:rPr>
                  <w:t xml:space="preserve">         </w:t>
                </w:r>
                <w:r w:rsidR="00736559" w:rsidRPr="001B3815">
                  <w:rPr>
                    <w:rFonts w:ascii="Source Sans Pro" w:hAnsi="Source Sans Pro" w:cstheme="minorHAnsi"/>
                    <w:b w:val="0"/>
                    <w:bCs w:val="0"/>
                    <w:sz w:val="24"/>
                    <w:szCs w:val="24"/>
                  </w:rPr>
                  <w:br/>
                </w:r>
              </w:p>
              <w:p w14:paraId="3653E4FB" w14:textId="77777777" w:rsidR="00417C5D" w:rsidRPr="001B3815" w:rsidRDefault="00417C5D" w:rsidP="00417C5D">
                <w:pPr>
                  <w:pStyle w:val="bodytextreverse"/>
                  <w:rPr>
                    <w:rFonts w:ascii="Source Sans Pro" w:hAnsi="Source Sans Pro" w:cstheme="minorHAnsi"/>
                    <w:noProof w:val="0"/>
                    <w:sz w:val="24"/>
                    <w:szCs w:val="24"/>
                  </w:rPr>
                </w:pPr>
              </w:p>
              <w:p w14:paraId="4B84451A" w14:textId="77777777" w:rsidR="00283B08" w:rsidRPr="001B3815" w:rsidRDefault="00283B08" w:rsidP="00417C5D">
                <w:pPr>
                  <w:pStyle w:val="bodytextreverse"/>
                  <w:rPr>
                    <w:rFonts w:ascii="Source Sans Pro" w:hAnsi="Source Sans Pro" w:cstheme="minorHAnsi"/>
                    <w:b w:val="0"/>
                    <w:bCs w:val="0"/>
                    <w:noProof w:val="0"/>
                    <w:sz w:val="24"/>
                    <w:szCs w:val="24"/>
                  </w:rPr>
                </w:pPr>
              </w:p>
              <w:p w14:paraId="2C5BE112" w14:textId="77777777" w:rsidR="00417C5D" w:rsidRPr="001B3815" w:rsidRDefault="00417C5D" w:rsidP="00417C5D">
                <w:pPr>
                  <w:pStyle w:val="bodytextreverse"/>
                  <w:rPr>
                    <w:rFonts w:ascii="Source Sans Pro" w:hAnsi="Source Sans Pro" w:cstheme="minorHAnsi"/>
                    <w:b w:val="0"/>
                    <w:noProof w:val="0"/>
                    <w:sz w:val="24"/>
                    <w:szCs w:val="24"/>
                  </w:rPr>
                </w:pPr>
              </w:p>
              <w:p w14:paraId="5BD63539" w14:textId="77777777" w:rsidR="00283B08" w:rsidRPr="001B3815" w:rsidRDefault="00283B08" w:rsidP="00417C5D">
                <w:pPr>
                  <w:pStyle w:val="bodytextreverse"/>
                  <w:rPr>
                    <w:rFonts w:ascii="Source Sans Pro" w:hAnsi="Source Sans Pro" w:cstheme="minorHAnsi"/>
                    <w:b w:val="0"/>
                    <w:bCs w:val="0"/>
                    <w:noProof w:val="0"/>
                    <w:sz w:val="24"/>
                    <w:szCs w:val="24"/>
                  </w:rPr>
                </w:pPr>
              </w:p>
              <w:p w14:paraId="43C4A2B3" w14:textId="77777777" w:rsidR="00283B08" w:rsidRPr="001B3815" w:rsidRDefault="00283B08" w:rsidP="00417C5D">
                <w:pPr>
                  <w:pStyle w:val="bodytextreverse"/>
                  <w:rPr>
                    <w:rFonts w:ascii="Source Sans Pro" w:hAnsi="Source Sans Pro" w:cstheme="minorHAnsi"/>
                    <w:b w:val="0"/>
                    <w:bCs w:val="0"/>
                    <w:noProof w:val="0"/>
                    <w:sz w:val="24"/>
                    <w:szCs w:val="24"/>
                  </w:rPr>
                </w:pPr>
              </w:p>
              <w:p w14:paraId="69A28272" w14:textId="77777777" w:rsidR="00417C5D" w:rsidRPr="001B3815" w:rsidRDefault="00417C5D" w:rsidP="00417C5D">
                <w:pPr>
                  <w:pStyle w:val="bodytextreverse"/>
                  <w:rPr>
                    <w:rFonts w:ascii="Source Sans Pro" w:hAnsi="Source Sans Pro" w:cs="Cambria Math"/>
                    <w:b w:val="0"/>
                    <w:noProof w:val="0"/>
                    <w:color w:val="auto"/>
                    <w:sz w:val="24"/>
                    <w:szCs w:val="24"/>
                  </w:rPr>
                </w:pPr>
              </w:p>
            </w:tc>
          </w:tr>
        </w:tbl>
        <w:p w14:paraId="140C4243" w14:textId="77777777" w:rsidR="0080152F" w:rsidRDefault="0080152F" w:rsidP="00417C5D">
          <w:pPr>
            <w:pStyle w:val="Heading2"/>
            <w:rPr>
              <w:rFonts w:ascii="Source Sans Pro" w:hAnsi="Source Sans Pro"/>
              <w:sz w:val="24"/>
              <w:szCs w:val="24"/>
            </w:rPr>
          </w:pPr>
        </w:p>
        <w:p w14:paraId="4F69EFA1" w14:textId="0AEBD30D" w:rsidR="00417C5D" w:rsidRPr="001B3815" w:rsidRDefault="00417C5D" w:rsidP="00417C5D">
          <w:pPr>
            <w:pStyle w:val="Heading2"/>
            <w:rPr>
              <w:rFonts w:ascii="Source Sans Pro" w:hAnsi="Source Sans Pro"/>
              <w:sz w:val="24"/>
              <w:szCs w:val="24"/>
            </w:rPr>
          </w:pPr>
          <w:bookmarkStart w:id="0" w:name="_GoBack"/>
          <w:bookmarkEnd w:id="0"/>
          <w:r w:rsidRPr="001B3815">
            <w:rPr>
              <w:rFonts w:ascii="Source Sans Pro" w:hAnsi="Source Sans Pro"/>
              <w:sz w:val="24"/>
              <w:szCs w:val="24"/>
            </w:rPr>
            <w:t>What’s Next?</w:t>
          </w:r>
        </w:p>
        <w:p w14:paraId="5D306D0C" w14:textId="7EC2EA49" w:rsidR="00311E78" w:rsidRPr="00FB59E5" w:rsidRDefault="00417C5D" w:rsidP="0080152F">
          <w:pPr>
            <w:pStyle w:val="NormalWeb"/>
            <w:spacing w:before="0" w:beforeAutospacing="0" w:after="0" w:afterAutospacing="0"/>
            <w:textAlignment w:val="baseline"/>
            <w:rPr>
              <w:rFonts w:ascii="Source Sans Pro" w:eastAsiaTheme="minorHAnsi" w:hAnsi="Source Sans Pro"/>
            </w:rPr>
          </w:pPr>
          <w:r w:rsidRPr="001B3815">
            <w:rPr>
              <w:rFonts w:ascii="Source Sans Pro" w:hAnsi="Source Sans Pro" w:cstheme="minorHAnsi"/>
            </w:rPr>
            <w:t xml:space="preserve">The new school will open on Monday </w:t>
          </w:r>
          <w:r w:rsidR="00AC67C9" w:rsidRPr="001B3815">
            <w:rPr>
              <w:rFonts w:ascii="Source Sans Pro" w:hAnsi="Source Sans Pro" w:cstheme="minorHAnsi"/>
            </w:rPr>
            <w:t xml:space="preserve">1 </w:t>
          </w:r>
          <w:r w:rsidRPr="001B3815">
            <w:rPr>
              <w:rFonts w:ascii="Source Sans Pro" w:hAnsi="Source Sans Pro" w:cstheme="minorHAnsi"/>
            </w:rPr>
            <w:t>February 20</w:t>
          </w:r>
          <w:r w:rsidR="00AC67C9" w:rsidRPr="001B3815">
            <w:rPr>
              <w:rFonts w:ascii="Source Sans Pro" w:hAnsi="Source Sans Pro" w:cstheme="minorHAnsi"/>
            </w:rPr>
            <w:t>20</w:t>
          </w:r>
          <w:r w:rsidRPr="001B3815">
            <w:rPr>
              <w:rFonts w:ascii="Source Sans Pro" w:hAnsi="Source Sans Pro" w:cstheme="minorHAnsi"/>
            </w:rPr>
            <w:t xml:space="preserve">. </w:t>
          </w:r>
          <w:r w:rsidRPr="001B3815">
            <w:rPr>
              <w:rFonts w:ascii="Source Sans Pro" w:hAnsi="Source Sans Pro" w:cstheme="minorHAnsi"/>
              <w:color w:val="000000"/>
            </w:rPr>
            <w:t xml:space="preserve">If you have any questions regarding the school or enrolling your child, please </w:t>
          </w:r>
          <w:r w:rsidR="00315680">
            <w:rPr>
              <w:rFonts w:ascii="Source Sans Pro" w:hAnsi="Source Sans Pro" w:cstheme="minorHAnsi"/>
              <w:color w:val="000000"/>
            </w:rPr>
            <w:t xml:space="preserve">visit </w:t>
          </w:r>
          <w:hyperlink r:id="rId15" w:history="1">
            <w:r w:rsidR="00315680" w:rsidRPr="00400114">
              <w:rPr>
                <w:rStyle w:val="Hyperlink"/>
                <w:rFonts w:ascii="Source Sans Pro" w:hAnsi="Source Sans Pro" w:cstheme="minorHAnsi"/>
              </w:rPr>
              <w:t>https://www.education.act.gov.au/Evelyn-Scott-School</w:t>
            </w:r>
          </w:hyperlink>
          <w:r w:rsidR="00315680">
            <w:rPr>
              <w:rFonts w:ascii="Source Sans Pro" w:hAnsi="Source Sans Pro" w:cstheme="minorHAnsi"/>
              <w:color w:val="000000"/>
            </w:rPr>
            <w:t xml:space="preserve"> </w:t>
          </w:r>
          <w:r w:rsidRPr="001B3815">
            <w:rPr>
              <w:rFonts w:ascii="Source Sans Pro" w:hAnsi="Source Sans Pro" w:cstheme="minorHAnsi"/>
              <w:color w:val="000000"/>
            </w:rPr>
            <w:t xml:space="preserve">or phone </w:t>
          </w:r>
          <w:hyperlink r:id="rId16" w:tgtFrame="_blank" w:history="1">
            <w:r w:rsidRPr="001B3815">
              <w:rPr>
                <w:rFonts w:ascii="Source Sans Pro" w:hAnsi="Source Sans Pro" w:cstheme="minorHAnsi"/>
                <w:b/>
                <w:bCs/>
                <w:color w:val="004899"/>
                <w:u w:val="single"/>
                <w:bdr w:val="none" w:sz="0" w:space="0" w:color="auto" w:frame="1"/>
              </w:rPr>
              <w:t xml:space="preserve">6205 </w:t>
            </w:r>
            <w:r w:rsidR="00315680">
              <w:rPr>
                <w:rFonts w:ascii="Source Sans Pro" w:hAnsi="Source Sans Pro" w:cstheme="minorHAnsi"/>
                <w:b/>
                <w:bCs/>
                <w:color w:val="004899"/>
                <w:u w:val="single"/>
                <w:bdr w:val="none" w:sz="0" w:space="0" w:color="auto" w:frame="1"/>
              </w:rPr>
              <w:t>9137</w:t>
            </w:r>
          </w:hyperlink>
          <w:r w:rsidRPr="001B3815">
            <w:rPr>
              <w:rFonts w:ascii="Source Sans Pro" w:hAnsi="Source Sans Pro" w:cstheme="minorHAnsi"/>
              <w:b/>
              <w:bCs/>
              <w:color w:val="004899"/>
              <w:u w:val="single"/>
              <w:bdr w:val="none" w:sz="0" w:space="0" w:color="auto" w:frame="1"/>
            </w:rPr>
            <w:t xml:space="preserve">. </w:t>
          </w:r>
          <w:r w:rsidRPr="001B3815">
            <w:rPr>
              <w:rFonts w:ascii="Source Sans Pro" w:hAnsi="Source Sans Pro" w:cstheme="minorHAnsi"/>
              <w:b/>
              <w:bCs/>
              <w:color w:val="000000"/>
              <w:bdr w:val="none" w:sz="0" w:space="0" w:color="auto" w:frame="1"/>
            </w:rPr>
            <w:br/>
          </w:r>
        </w:p>
      </w:sdtContent>
    </w:sdt>
    <w:tbl>
      <w:tblPr>
        <w:tblStyle w:val="ColorfulList-Accent5"/>
        <w:tblW w:w="0" w:type="auto"/>
        <w:tblLook w:val="04A0" w:firstRow="1" w:lastRow="0" w:firstColumn="1" w:lastColumn="0" w:noHBand="0" w:noVBand="1"/>
      </w:tblPr>
      <w:tblGrid>
        <w:gridCol w:w="2587"/>
        <w:gridCol w:w="2587"/>
        <w:gridCol w:w="2587"/>
        <w:gridCol w:w="2587"/>
      </w:tblGrid>
      <w:tr w:rsidR="00311E78" w:rsidRPr="00E94769" w14:paraId="26D1EFF9" w14:textId="77777777" w:rsidTr="007C4C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gridSpan w:val="4"/>
          </w:tcPr>
          <w:p w14:paraId="5C46E527" w14:textId="77777777" w:rsidR="00311E78" w:rsidRPr="00E94769" w:rsidRDefault="00311E78" w:rsidP="00BA103B">
            <w:pPr>
              <w:pStyle w:val="Tableheadbold"/>
              <w:jc w:val="center"/>
              <w:rPr>
                <w:szCs w:val="24"/>
              </w:rPr>
            </w:pPr>
            <w:r w:rsidRPr="00E94769">
              <w:rPr>
                <w:szCs w:val="24"/>
              </w:rPr>
              <w:t>THANK YOU FOR YOUR FEEDBACK</w:t>
            </w:r>
          </w:p>
        </w:tc>
      </w:tr>
      <w:tr w:rsidR="00311E78" w:rsidRPr="00E94769" w14:paraId="71828AE5" w14:textId="77777777" w:rsidTr="007C4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7" w:type="dxa"/>
          </w:tcPr>
          <w:p w14:paraId="5EEFDF06" w14:textId="5B9CBE9F" w:rsidR="00311E78" w:rsidRPr="00E94769" w:rsidRDefault="005F2573" w:rsidP="007C4CD3">
            <w:pPr>
              <w:pStyle w:val="Intro"/>
              <w:tabs>
                <w:tab w:val="right" w:pos="8505"/>
                <w:tab w:val="right" w:pos="8789"/>
              </w:tabs>
              <w:jc w:val="center"/>
              <w:rPr>
                <w:sz w:val="32"/>
                <w:szCs w:val="18"/>
              </w:rPr>
            </w:pPr>
            <w:r>
              <w:rPr>
                <w:sz w:val="32"/>
                <w:szCs w:val="18"/>
              </w:rPr>
              <w:t>1979</w:t>
            </w:r>
          </w:p>
          <w:p w14:paraId="334BD288" w14:textId="23250847" w:rsidR="00311E78" w:rsidRPr="00E94769" w:rsidRDefault="00311E78" w:rsidP="007C4CD3">
            <w:pPr>
              <w:pStyle w:val="Intro"/>
              <w:tabs>
                <w:tab w:val="right" w:pos="8505"/>
                <w:tab w:val="right" w:pos="8789"/>
              </w:tabs>
              <w:jc w:val="center"/>
              <w:rPr>
                <w:rFonts w:ascii="Montserrat" w:hAnsi="Montserrat"/>
                <w:b w:val="0"/>
                <w:sz w:val="20"/>
                <w:szCs w:val="18"/>
              </w:rPr>
            </w:pPr>
            <w:r w:rsidRPr="00E94769">
              <w:rPr>
                <w:b w:val="0"/>
                <w:sz w:val="20"/>
                <w:szCs w:val="18"/>
              </w:rPr>
              <w:t xml:space="preserve">We reached </w:t>
            </w:r>
            <w:r w:rsidR="005F2573">
              <w:rPr>
                <w:b w:val="0"/>
                <w:sz w:val="20"/>
                <w:szCs w:val="18"/>
              </w:rPr>
              <w:t>1979</w:t>
            </w:r>
            <w:r w:rsidRPr="00E94769">
              <w:rPr>
                <w:b w:val="0"/>
                <w:sz w:val="20"/>
                <w:szCs w:val="18"/>
              </w:rPr>
              <w:t xml:space="preserve"> people via YourSay</w:t>
            </w:r>
          </w:p>
        </w:tc>
        <w:tc>
          <w:tcPr>
            <w:tcW w:w="2587" w:type="dxa"/>
          </w:tcPr>
          <w:p w14:paraId="7ED86DB7" w14:textId="7C807440" w:rsidR="00311E78" w:rsidRPr="00E94769" w:rsidRDefault="005F2573" w:rsidP="007C4CD3">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b/>
                <w:sz w:val="32"/>
                <w:szCs w:val="18"/>
              </w:rPr>
            </w:pPr>
            <w:r>
              <w:rPr>
                <w:b/>
                <w:sz w:val="32"/>
                <w:szCs w:val="18"/>
              </w:rPr>
              <w:t>42</w:t>
            </w:r>
          </w:p>
          <w:p w14:paraId="4FF5FC2B" w14:textId="011A928C" w:rsidR="00311E78" w:rsidRPr="00E94769" w:rsidRDefault="00311E78" w:rsidP="007C4CD3">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rFonts w:ascii="Montserrat" w:hAnsi="Montserrat"/>
                <w:sz w:val="20"/>
                <w:szCs w:val="18"/>
              </w:rPr>
            </w:pPr>
            <w:r w:rsidRPr="00E94769">
              <w:rPr>
                <w:sz w:val="20"/>
                <w:szCs w:val="18"/>
              </w:rPr>
              <w:t xml:space="preserve">We spoke </w:t>
            </w:r>
            <w:r w:rsidR="005F2573">
              <w:rPr>
                <w:sz w:val="20"/>
                <w:szCs w:val="18"/>
              </w:rPr>
              <w:t>with 42</w:t>
            </w:r>
            <w:r w:rsidRPr="00E94769">
              <w:rPr>
                <w:sz w:val="20"/>
                <w:szCs w:val="18"/>
              </w:rPr>
              <w:t xml:space="preserve"> individuals</w:t>
            </w:r>
          </w:p>
        </w:tc>
        <w:tc>
          <w:tcPr>
            <w:tcW w:w="2587" w:type="dxa"/>
          </w:tcPr>
          <w:p w14:paraId="2AD7CCAC" w14:textId="6C53A44E" w:rsidR="00311E78" w:rsidRPr="00E94769" w:rsidRDefault="005F2573" w:rsidP="007C4CD3">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b/>
                <w:sz w:val="32"/>
                <w:szCs w:val="32"/>
              </w:rPr>
            </w:pPr>
            <w:r>
              <w:rPr>
                <w:b/>
                <w:sz w:val="32"/>
                <w:szCs w:val="32"/>
              </w:rPr>
              <w:t>2</w:t>
            </w:r>
            <w:r w:rsidR="00311E78" w:rsidRPr="00E94769">
              <w:rPr>
                <w:b/>
                <w:sz w:val="32"/>
                <w:szCs w:val="32"/>
              </w:rPr>
              <w:t xml:space="preserve"> </w:t>
            </w:r>
          </w:p>
          <w:p w14:paraId="33D3AE2A" w14:textId="5EBB5A64" w:rsidR="00311E78" w:rsidRPr="00E94769" w:rsidRDefault="00311E78" w:rsidP="007C4CD3">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rFonts w:ascii="Montserrat" w:hAnsi="Montserrat"/>
                <w:sz w:val="20"/>
                <w:szCs w:val="18"/>
              </w:rPr>
            </w:pPr>
            <w:r w:rsidRPr="00E94769">
              <w:rPr>
                <w:sz w:val="20"/>
                <w:szCs w:val="18"/>
              </w:rPr>
              <w:t xml:space="preserve">We </w:t>
            </w:r>
            <w:r w:rsidR="005F2573">
              <w:rPr>
                <w:sz w:val="20"/>
                <w:szCs w:val="18"/>
              </w:rPr>
              <w:t>ran 2</w:t>
            </w:r>
            <w:r w:rsidRPr="00E94769">
              <w:rPr>
                <w:sz w:val="20"/>
                <w:szCs w:val="18"/>
              </w:rPr>
              <w:t xml:space="preserve"> </w:t>
            </w:r>
            <w:r w:rsidR="005F2573">
              <w:rPr>
                <w:sz w:val="20"/>
                <w:szCs w:val="18"/>
              </w:rPr>
              <w:t xml:space="preserve">community sessions for 29 </w:t>
            </w:r>
            <w:r w:rsidRPr="00E94769">
              <w:rPr>
                <w:sz w:val="20"/>
                <w:szCs w:val="18"/>
              </w:rPr>
              <w:t>people</w:t>
            </w:r>
          </w:p>
        </w:tc>
        <w:tc>
          <w:tcPr>
            <w:tcW w:w="2587" w:type="dxa"/>
          </w:tcPr>
          <w:p w14:paraId="5ACD4644" w14:textId="67BEF70C" w:rsidR="00311E78" w:rsidRPr="00E94769" w:rsidRDefault="005F2573" w:rsidP="007C4CD3">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b/>
                <w:sz w:val="32"/>
                <w:szCs w:val="32"/>
              </w:rPr>
            </w:pPr>
            <w:r>
              <w:rPr>
                <w:b/>
                <w:sz w:val="32"/>
                <w:szCs w:val="32"/>
              </w:rPr>
              <w:t>300</w:t>
            </w:r>
          </w:p>
          <w:p w14:paraId="100D83B6" w14:textId="394AB332" w:rsidR="00311E78" w:rsidRPr="00E94769" w:rsidRDefault="00311E78" w:rsidP="007C4CD3">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rFonts w:ascii="Montserrat" w:hAnsi="Montserrat"/>
                <w:sz w:val="20"/>
                <w:szCs w:val="18"/>
              </w:rPr>
            </w:pPr>
            <w:r w:rsidRPr="00E94769">
              <w:rPr>
                <w:sz w:val="20"/>
                <w:szCs w:val="18"/>
              </w:rPr>
              <w:t xml:space="preserve">We visited businesses, community groups, shopping centres and distributed over </w:t>
            </w:r>
            <w:r w:rsidR="005F2573">
              <w:rPr>
                <w:sz w:val="20"/>
                <w:szCs w:val="18"/>
              </w:rPr>
              <w:t xml:space="preserve">300 </w:t>
            </w:r>
            <w:r w:rsidRPr="00E94769">
              <w:rPr>
                <w:sz w:val="20"/>
                <w:szCs w:val="18"/>
              </w:rPr>
              <w:t>brochures</w:t>
            </w:r>
            <w:r w:rsidR="005F2573">
              <w:rPr>
                <w:sz w:val="20"/>
                <w:szCs w:val="18"/>
              </w:rPr>
              <w:t xml:space="preserve"> and posters</w:t>
            </w:r>
          </w:p>
        </w:tc>
      </w:tr>
      <w:tr w:rsidR="00311E78" w:rsidRPr="00E94769" w14:paraId="3CFDF4FB" w14:textId="77777777" w:rsidTr="007C4CD3">
        <w:tc>
          <w:tcPr>
            <w:cnfStyle w:val="001000000000" w:firstRow="0" w:lastRow="0" w:firstColumn="1" w:lastColumn="0" w:oddVBand="0" w:evenVBand="0" w:oddHBand="0" w:evenHBand="0" w:firstRowFirstColumn="0" w:firstRowLastColumn="0" w:lastRowFirstColumn="0" w:lastRowLastColumn="0"/>
            <w:tcW w:w="2587" w:type="dxa"/>
          </w:tcPr>
          <w:p w14:paraId="381772B8" w14:textId="77777777" w:rsidR="00311E78" w:rsidRPr="00E94769" w:rsidRDefault="00311E78" w:rsidP="007C4CD3">
            <w:pPr>
              <w:pStyle w:val="Intro"/>
              <w:tabs>
                <w:tab w:val="right" w:pos="8505"/>
                <w:tab w:val="right" w:pos="8789"/>
              </w:tabs>
              <w:jc w:val="center"/>
              <w:rPr>
                <w:rFonts w:ascii="Montserrat" w:hAnsi="Montserrat"/>
                <w:sz w:val="20"/>
                <w:szCs w:val="18"/>
              </w:rPr>
            </w:pPr>
          </w:p>
        </w:tc>
        <w:tc>
          <w:tcPr>
            <w:tcW w:w="2587" w:type="dxa"/>
          </w:tcPr>
          <w:p w14:paraId="7698DCAD" w14:textId="77777777" w:rsidR="00311E78" w:rsidRPr="00E94769" w:rsidRDefault="00311E78" w:rsidP="007C4CD3">
            <w:pPr>
              <w:pStyle w:val="Intro"/>
              <w:tabs>
                <w:tab w:val="right" w:pos="8505"/>
                <w:tab w:val="right" w:pos="8789"/>
              </w:tabs>
              <w:jc w:val="center"/>
              <w:cnfStyle w:val="000000000000" w:firstRow="0" w:lastRow="0" w:firstColumn="0" w:lastColumn="0" w:oddVBand="0" w:evenVBand="0" w:oddHBand="0" w:evenHBand="0" w:firstRowFirstColumn="0" w:firstRowLastColumn="0" w:lastRowFirstColumn="0" w:lastRowLastColumn="0"/>
              <w:rPr>
                <w:rFonts w:ascii="Montserrat" w:hAnsi="Montserrat"/>
                <w:sz w:val="20"/>
                <w:szCs w:val="18"/>
              </w:rPr>
            </w:pPr>
          </w:p>
        </w:tc>
        <w:tc>
          <w:tcPr>
            <w:tcW w:w="2587" w:type="dxa"/>
          </w:tcPr>
          <w:p w14:paraId="6156BEE6" w14:textId="77777777" w:rsidR="00311E78" w:rsidRPr="00E94769" w:rsidRDefault="00311E78" w:rsidP="007C4CD3">
            <w:pPr>
              <w:pStyle w:val="Intro"/>
              <w:tabs>
                <w:tab w:val="right" w:pos="8505"/>
                <w:tab w:val="right" w:pos="8789"/>
              </w:tabs>
              <w:jc w:val="center"/>
              <w:cnfStyle w:val="000000000000" w:firstRow="0" w:lastRow="0" w:firstColumn="0" w:lastColumn="0" w:oddVBand="0" w:evenVBand="0" w:oddHBand="0" w:evenHBand="0" w:firstRowFirstColumn="0" w:firstRowLastColumn="0" w:lastRowFirstColumn="0" w:lastRowLastColumn="0"/>
              <w:rPr>
                <w:rFonts w:ascii="Montserrat" w:hAnsi="Montserrat"/>
                <w:sz w:val="20"/>
                <w:szCs w:val="18"/>
              </w:rPr>
            </w:pPr>
          </w:p>
        </w:tc>
        <w:tc>
          <w:tcPr>
            <w:tcW w:w="2587" w:type="dxa"/>
          </w:tcPr>
          <w:p w14:paraId="57E666AE" w14:textId="77777777" w:rsidR="00311E78" w:rsidRPr="00E94769" w:rsidRDefault="00311E78" w:rsidP="007C4CD3">
            <w:pPr>
              <w:pStyle w:val="Intro"/>
              <w:tabs>
                <w:tab w:val="right" w:pos="8505"/>
                <w:tab w:val="right" w:pos="8789"/>
              </w:tabs>
              <w:jc w:val="center"/>
              <w:cnfStyle w:val="000000000000" w:firstRow="0" w:lastRow="0" w:firstColumn="0" w:lastColumn="0" w:oddVBand="0" w:evenVBand="0" w:oddHBand="0" w:evenHBand="0" w:firstRowFirstColumn="0" w:firstRowLastColumn="0" w:lastRowFirstColumn="0" w:lastRowLastColumn="0"/>
              <w:rPr>
                <w:rFonts w:ascii="Montserrat" w:hAnsi="Montserrat"/>
                <w:sz w:val="20"/>
                <w:szCs w:val="18"/>
              </w:rPr>
            </w:pPr>
          </w:p>
        </w:tc>
      </w:tr>
      <w:tr w:rsidR="00311E78" w:rsidRPr="00E94769" w14:paraId="70369E40" w14:textId="77777777" w:rsidTr="007C4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7" w:type="dxa"/>
          </w:tcPr>
          <w:p w14:paraId="25C2D639" w14:textId="77777777" w:rsidR="00315680" w:rsidRPr="00315680" w:rsidRDefault="00315680" w:rsidP="00315680">
            <w:pPr>
              <w:pStyle w:val="Intro"/>
              <w:tabs>
                <w:tab w:val="right" w:pos="8505"/>
                <w:tab w:val="right" w:pos="8789"/>
              </w:tabs>
              <w:jc w:val="center"/>
              <w:rPr>
                <w:b w:val="0"/>
                <w:bCs w:val="0"/>
                <w:sz w:val="32"/>
                <w:szCs w:val="32"/>
              </w:rPr>
            </w:pPr>
            <w:r w:rsidRPr="00315680">
              <w:rPr>
                <w:sz w:val="32"/>
                <w:szCs w:val="32"/>
              </w:rPr>
              <w:t>11295</w:t>
            </w:r>
          </w:p>
          <w:p w14:paraId="6702C1EF" w14:textId="32D67433" w:rsidR="00311E78" w:rsidRPr="00315680" w:rsidRDefault="00311E78" w:rsidP="00315680">
            <w:pPr>
              <w:pStyle w:val="Intro"/>
              <w:tabs>
                <w:tab w:val="right" w:pos="8505"/>
                <w:tab w:val="right" w:pos="8789"/>
              </w:tabs>
              <w:jc w:val="center"/>
              <w:rPr>
                <w:rFonts w:ascii="Montserrat" w:hAnsi="Montserrat"/>
                <w:b w:val="0"/>
                <w:sz w:val="20"/>
                <w:szCs w:val="18"/>
              </w:rPr>
            </w:pPr>
            <w:r w:rsidRPr="00315680">
              <w:rPr>
                <w:b w:val="0"/>
                <w:sz w:val="20"/>
                <w:szCs w:val="18"/>
              </w:rPr>
              <w:t xml:space="preserve">We </w:t>
            </w:r>
            <w:r w:rsidR="00930C4A" w:rsidRPr="00315680">
              <w:rPr>
                <w:b w:val="0"/>
                <w:sz w:val="20"/>
                <w:szCs w:val="18"/>
              </w:rPr>
              <w:t xml:space="preserve">reached an audience of </w:t>
            </w:r>
            <w:r w:rsidR="00315680" w:rsidRPr="00315680">
              <w:rPr>
                <w:b w:val="0"/>
                <w:sz w:val="20"/>
                <w:szCs w:val="18"/>
              </w:rPr>
              <w:t>11,295</w:t>
            </w:r>
            <w:r w:rsidR="00930C4A" w:rsidRPr="00315680">
              <w:rPr>
                <w:b w:val="0"/>
                <w:sz w:val="20"/>
                <w:szCs w:val="18"/>
              </w:rPr>
              <w:t xml:space="preserve"> people through Twitter</w:t>
            </w:r>
          </w:p>
        </w:tc>
        <w:tc>
          <w:tcPr>
            <w:tcW w:w="2587" w:type="dxa"/>
          </w:tcPr>
          <w:p w14:paraId="6FD6EA6D" w14:textId="7BACCF0C" w:rsidR="00311E78" w:rsidRPr="00315680" w:rsidRDefault="00315680" w:rsidP="007C4CD3">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b/>
                <w:sz w:val="32"/>
                <w:szCs w:val="32"/>
              </w:rPr>
            </w:pPr>
            <w:r w:rsidRPr="00315680">
              <w:rPr>
                <w:b/>
                <w:sz w:val="32"/>
                <w:szCs w:val="32"/>
              </w:rPr>
              <w:t>26757</w:t>
            </w:r>
          </w:p>
          <w:p w14:paraId="22EC5A6D" w14:textId="63112C69" w:rsidR="00311E78" w:rsidRPr="00315680" w:rsidRDefault="00311E78" w:rsidP="007C4CD3">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rFonts w:ascii="Montserrat" w:hAnsi="Montserrat"/>
                <w:sz w:val="20"/>
                <w:szCs w:val="18"/>
              </w:rPr>
            </w:pPr>
            <w:r w:rsidRPr="00315680">
              <w:rPr>
                <w:sz w:val="20"/>
                <w:szCs w:val="18"/>
              </w:rPr>
              <w:t>We reached a</w:t>
            </w:r>
            <w:r w:rsidR="00930C4A" w:rsidRPr="00315680">
              <w:rPr>
                <w:sz w:val="20"/>
                <w:szCs w:val="18"/>
              </w:rPr>
              <w:t xml:space="preserve">n </w:t>
            </w:r>
            <w:r w:rsidRPr="00315680">
              <w:rPr>
                <w:sz w:val="20"/>
                <w:szCs w:val="18"/>
              </w:rPr>
              <w:t xml:space="preserve">audience of </w:t>
            </w:r>
            <w:r w:rsidR="00315680" w:rsidRPr="00315680">
              <w:rPr>
                <w:sz w:val="20"/>
                <w:szCs w:val="18"/>
              </w:rPr>
              <w:t>over 26,700</w:t>
            </w:r>
            <w:r w:rsidR="00930C4A" w:rsidRPr="00315680">
              <w:rPr>
                <w:sz w:val="20"/>
                <w:szCs w:val="18"/>
              </w:rPr>
              <w:t xml:space="preserve"> through Facebook</w:t>
            </w:r>
            <w:r w:rsidR="00315680" w:rsidRPr="00315680">
              <w:rPr>
                <w:sz w:val="20"/>
                <w:szCs w:val="18"/>
              </w:rPr>
              <w:t xml:space="preserve"> posts</w:t>
            </w:r>
          </w:p>
        </w:tc>
        <w:tc>
          <w:tcPr>
            <w:tcW w:w="2587" w:type="dxa"/>
          </w:tcPr>
          <w:p w14:paraId="6055C0C4" w14:textId="78F14BB1" w:rsidR="00311E78" w:rsidRPr="00E94769" w:rsidRDefault="005F2573" w:rsidP="007C4CD3">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b/>
                <w:sz w:val="32"/>
                <w:szCs w:val="32"/>
              </w:rPr>
            </w:pPr>
            <w:r>
              <w:rPr>
                <w:b/>
                <w:sz w:val="32"/>
                <w:szCs w:val="32"/>
              </w:rPr>
              <w:t>426</w:t>
            </w:r>
          </w:p>
          <w:p w14:paraId="54D10FBF" w14:textId="07932CB9" w:rsidR="00311E78" w:rsidRPr="00E94769" w:rsidRDefault="00311E78" w:rsidP="00481F70">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rFonts w:ascii="Montserrat" w:hAnsi="Montserrat"/>
                <w:sz w:val="20"/>
                <w:szCs w:val="18"/>
              </w:rPr>
            </w:pPr>
            <w:r w:rsidRPr="00E94769">
              <w:rPr>
                <w:sz w:val="20"/>
                <w:szCs w:val="18"/>
              </w:rPr>
              <w:t xml:space="preserve">We received </w:t>
            </w:r>
            <w:r w:rsidR="005F2573">
              <w:rPr>
                <w:sz w:val="20"/>
                <w:szCs w:val="18"/>
              </w:rPr>
              <w:t>426</w:t>
            </w:r>
            <w:r w:rsidRPr="00E94769">
              <w:rPr>
                <w:sz w:val="20"/>
                <w:szCs w:val="18"/>
              </w:rPr>
              <w:t xml:space="preserve"> items of written feedback</w:t>
            </w:r>
          </w:p>
        </w:tc>
        <w:tc>
          <w:tcPr>
            <w:tcW w:w="2587" w:type="dxa"/>
          </w:tcPr>
          <w:p w14:paraId="22386ED6" w14:textId="726B7310" w:rsidR="005F2573" w:rsidRPr="00637ACD" w:rsidRDefault="00315680" w:rsidP="005F2573">
            <w:pPr>
              <w:pStyle w:val="bodytextreverse"/>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b/>
                <w:bCs/>
                <w:sz w:val="24"/>
                <w:szCs w:val="24"/>
              </w:rPr>
              <w:t>4</w:t>
            </w:r>
          </w:p>
          <w:p w14:paraId="41518A62" w14:textId="58AB28D7" w:rsidR="00311E78" w:rsidRPr="00E94769" w:rsidRDefault="005F2573" w:rsidP="005F2573">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rFonts w:ascii="Montserrat" w:hAnsi="Montserrat"/>
                <w:sz w:val="20"/>
                <w:szCs w:val="18"/>
              </w:rPr>
            </w:pPr>
            <w:r w:rsidRPr="00637ACD">
              <w:rPr>
                <w:rFonts w:cstheme="minorHAnsi"/>
                <w:bCs/>
                <w:sz w:val="24"/>
              </w:rPr>
              <w:t xml:space="preserve">We made </w:t>
            </w:r>
            <w:r w:rsidR="00930C4A">
              <w:rPr>
                <w:rFonts w:cstheme="minorHAnsi"/>
                <w:bCs/>
                <w:sz w:val="24"/>
              </w:rPr>
              <w:t xml:space="preserve">4 </w:t>
            </w:r>
            <w:r w:rsidRPr="00637ACD">
              <w:rPr>
                <w:rFonts w:cstheme="minorHAnsi"/>
                <w:bCs/>
                <w:sz w:val="24"/>
              </w:rPr>
              <w:t xml:space="preserve">posts to </w:t>
            </w:r>
            <w:hyperlink r:id="rId17" w:history="1">
              <w:r w:rsidRPr="000E3799">
                <w:rPr>
                  <w:rStyle w:val="Hyperlink"/>
                  <w:rFonts w:cstheme="minorHAnsi"/>
                  <w:bCs/>
                  <w:sz w:val="24"/>
                </w:rPr>
                <w:t>ACT Public Schools Facebook page</w:t>
              </w:r>
            </w:hyperlink>
          </w:p>
        </w:tc>
      </w:tr>
      <w:tr w:rsidR="00311E78" w:rsidRPr="00E94769" w14:paraId="4C3EB361" w14:textId="77777777" w:rsidTr="007C4CD3">
        <w:tc>
          <w:tcPr>
            <w:cnfStyle w:val="001000000000" w:firstRow="0" w:lastRow="0" w:firstColumn="1" w:lastColumn="0" w:oddVBand="0" w:evenVBand="0" w:oddHBand="0" w:evenHBand="0" w:firstRowFirstColumn="0" w:firstRowLastColumn="0" w:lastRowFirstColumn="0" w:lastRowLastColumn="0"/>
            <w:tcW w:w="2587" w:type="dxa"/>
          </w:tcPr>
          <w:p w14:paraId="7A61F67B" w14:textId="77777777" w:rsidR="00311E78" w:rsidRPr="00E94769" w:rsidRDefault="00311E78" w:rsidP="007C4CD3">
            <w:pPr>
              <w:pStyle w:val="Intro"/>
              <w:tabs>
                <w:tab w:val="right" w:pos="8505"/>
                <w:tab w:val="right" w:pos="8789"/>
              </w:tabs>
              <w:rPr>
                <w:noProof/>
                <w:sz w:val="18"/>
                <w:szCs w:val="18"/>
              </w:rPr>
            </w:pPr>
          </w:p>
        </w:tc>
        <w:tc>
          <w:tcPr>
            <w:tcW w:w="2587" w:type="dxa"/>
          </w:tcPr>
          <w:p w14:paraId="1B39C8FE" w14:textId="77777777" w:rsidR="00311E78" w:rsidRPr="00E94769" w:rsidRDefault="00311E78" w:rsidP="007C4CD3">
            <w:pPr>
              <w:pStyle w:val="Intro"/>
              <w:tabs>
                <w:tab w:val="right" w:pos="8505"/>
                <w:tab w:val="right" w:pos="8789"/>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2587" w:type="dxa"/>
          </w:tcPr>
          <w:p w14:paraId="12E078F1" w14:textId="77777777" w:rsidR="00311E78" w:rsidRPr="00E94769" w:rsidRDefault="00311E78" w:rsidP="007C4CD3">
            <w:pPr>
              <w:pStyle w:val="Intro"/>
              <w:tabs>
                <w:tab w:val="right" w:pos="8505"/>
                <w:tab w:val="right" w:pos="8789"/>
              </w:tabs>
              <w:cnfStyle w:val="000000000000" w:firstRow="0" w:lastRow="0" w:firstColumn="0" w:lastColumn="0" w:oddVBand="0" w:evenVBand="0" w:oddHBand="0" w:evenHBand="0" w:firstRowFirstColumn="0" w:firstRowLastColumn="0" w:lastRowFirstColumn="0" w:lastRowLastColumn="0"/>
              <w:rPr>
                <w:noProof/>
                <w:sz w:val="18"/>
                <w:szCs w:val="18"/>
              </w:rPr>
            </w:pPr>
          </w:p>
        </w:tc>
        <w:tc>
          <w:tcPr>
            <w:tcW w:w="2587" w:type="dxa"/>
          </w:tcPr>
          <w:p w14:paraId="488C5FA9" w14:textId="77777777" w:rsidR="00311E78" w:rsidRPr="00E94769" w:rsidRDefault="00311E78" w:rsidP="007C4CD3">
            <w:pPr>
              <w:pStyle w:val="Intro"/>
              <w:tabs>
                <w:tab w:val="right" w:pos="8505"/>
                <w:tab w:val="right" w:pos="8789"/>
              </w:tabs>
              <w:cnfStyle w:val="000000000000" w:firstRow="0" w:lastRow="0" w:firstColumn="0" w:lastColumn="0" w:oddVBand="0" w:evenVBand="0" w:oddHBand="0" w:evenHBand="0" w:firstRowFirstColumn="0" w:firstRowLastColumn="0" w:lastRowFirstColumn="0" w:lastRowLastColumn="0"/>
              <w:rPr>
                <w:noProof/>
                <w:sz w:val="18"/>
                <w:szCs w:val="18"/>
              </w:rPr>
            </w:pPr>
          </w:p>
        </w:tc>
      </w:tr>
    </w:tbl>
    <w:p w14:paraId="1C747A0A" w14:textId="77777777" w:rsidR="00311E78" w:rsidRPr="00E94769" w:rsidRDefault="00311E78" w:rsidP="00E94769">
      <w:pPr>
        <w:pStyle w:val="Intro"/>
        <w:pBdr>
          <w:top w:val="single" w:sz="4" w:space="1" w:color="auto"/>
        </w:pBdr>
        <w:tabs>
          <w:tab w:val="right" w:pos="8505"/>
          <w:tab w:val="right" w:pos="8789"/>
        </w:tabs>
      </w:pPr>
      <w:r w:rsidRPr="00E94769">
        <w:rPr>
          <w:noProof/>
          <w:sz w:val="18"/>
          <w:szCs w:val="18"/>
        </w:rPr>
        <w:t xml:space="preserve"> </w:t>
      </w:r>
    </w:p>
    <w:sectPr w:rsidR="00311E78" w:rsidRPr="00E94769" w:rsidSect="00311E78">
      <w:headerReference w:type="default" r:id="rId18"/>
      <w:footerReference w:type="default" r:id="rId19"/>
      <w:headerReference w:type="first" r:id="rId20"/>
      <w:footerReference w:type="first" r:id="rId21"/>
      <w:pgSz w:w="11906" w:h="16838" w:code="9"/>
      <w:pgMar w:top="3403" w:right="707" w:bottom="1701" w:left="851" w:header="567" w:footer="417"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A9D05" w14:textId="77777777" w:rsidR="004F50AC" w:rsidRDefault="004F50AC" w:rsidP="00665B9F">
      <w:pPr>
        <w:spacing w:after="0" w:line="240" w:lineRule="auto"/>
      </w:pPr>
      <w:r>
        <w:separator/>
      </w:r>
    </w:p>
  </w:endnote>
  <w:endnote w:type="continuationSeparator" w:id="0">
    <w:p w14:paraId="68946AFF" w14:textId="77777777" w:rsidR="004F50AC" w:rsidRDefault="004F50AC"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372188"/>
      <w:docPartObj>
        <w:docPartGallery w:val="Page Numbers (Bottom of Page)"/>
        <w:docPartUnique/>
      </w:docPartObj>
    </w:sdtPr>
    <w:sdtEndPr>
      <w:rPr>
        <w:noProof/>
      </w:rPr>
    </w:sdtEndPr>
    <w:sdtContent>
      <w:p w14:paraId="582D46C9" w14:textId="77777777" w:rsidR="005A2C39" w:rsidRDefault="005A2C39">
        <w:pPr>
          <w:pStyle w:val="Footer"/>
          <w:jc w:val="center"/>
        </w:pPr>
        <w:r>
          <w:rPr>
            <w:rFonts w:ascii="Montserrat" w:hAnsi="Montserrat"/>
            <w:noProof/>
          </w:rPr>
          <w:drawing>
            <wp:anchor distT="0" distB="0" distL="114300" distR="114300" simplePos="0" relativeHeight="251668480" behindDoc="1" locked="0" layoutInCell="1" allowOverlap="1" wp14:anchorId="6F0CC442" wp14:editId="57D215C8">
              <wp:simplePos x="0" y="0"/>
              <wp:positionH relativeFrom="column">
                <wp:posOffset>635</wp:posOffset>
              </wp:positionH>
              <wp:positionV relativeFrom="paragraph">
                <wp:posOffset>-29667</wp:posOffset>
              </wp:positionV>
              <wp:extent cx="6570980" cy="63055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570980" cy="630555"/>
                      </a:xfrm>
                      <a:prstGeom prst="rect">
                        <a:avLst/>
                      </a:prstGeom>
                    </pic:spPr>
                  </pic:pic>
                </a:graphicData>
              </a:graphic>
            </wp:anchor>
          </w:drawing>
        </w:r>
        <w:r>
          <w:fldChar w:fldCharType="begin"/>
        </w:r>
        <w:r>
          <w:instrText xml:space="preserve"> PAGE   \* MERGEFORMAT </w:instrText>
        </w:r>
        <w:r>
          <w:fldChar w:fldCharType="separate"/>
        </w:r>
        <w:r w:rsidR="00E1142D">
          <w:rPr>
            <w:noProof/>
          </w:rPr>
          <w:t>3</w:t>
        </w:r>
        <w:r>
          <w:rPr>
            <w:noProof/>
          </w:rPr>
          <w:fldChar w:fldCharType="end"/>
        </w:r>
      </w:p>
    </w:sdtContent>
  </w:sdt>
  <w:p w14:paraId="5C01643C" w14:textId="77777777" w:rsidR="003B0D48" w:rsidRPr="00C11391" w:rsidRDefault="003B0D48" w:rsidP="009E4EC4">
    <w:pPr>
      <w:pStyle w:val="Intro"/>
      <w:tabs>
        <w:tab w:val="right" w:pos="8505"/>
        <w:tab w:val="right" w:pos="8789"/>
      </w:tabs>
      <w:rPr>
        <w:rFonts w:ascii="Montserrat" w:hAnsi="Montserra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E5A64" w14:textId="77777777" w:rsidR="003C0F24" w:rsidRPr="00C11391" w:rsidRDefault="003C0F24" w:rsidP="003C0F24">
    <w:pPr>
      <w:pStyle w:val="Intro"/>
      <w:tabs>
        <w:tab w:val="right" w:pos="8505"/>
        <w:tab w:val="right" w:pos="8789"/>
      </w:tabs>
      <w:rPr>
        <w:rFonts w:ascii="Montserrat" w:hAnsi="Montserrat"/>
      </w:rPr>
    </w:pPr>
    <w:r>
      <w:rPr>
        <w:rFonts w:ascii="Montserrat" w:hAnsi="Montserrat"/>
        <w:sz w:val="36"/>
      </w:rPr>
      <w:br/>
    </w:r>
    <w:r>
      <w:rPr>
        <w:rFonts w:ascii="Montserrat" w:hAnsi="Montserrat"/>
        <w:noProof/>
      </w:rPr>
      <w:drawing>
        <wp:anchor distT="0" distB="0" distL="114300" distR="114300" simplePos="0" relativeHeight="251667456" behindDoc="1" locked="0" layoutInCell="1" allowOverlap="1" wp14:anchorId="4AD207E6" wp14:editId="7685F2A5">
          <wp:simplePos x="0" y="0"/>
          <wp:positionH relativeFrom="margin">
            <wp:align>right</wp:align>
          </wp:positionH>
          <wp:positionV relativeFrom="paragraph">
            <wp:posOffset>7196</wp:posOffset>
          </wp:positionV>
          <wp:extent cx="1034308" cy="531284"/>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CTGov_inline_black.png"/>
                  <pic:cNvPicPr/>
                </pic:nvPicPr>
                <pic:blipFill>
                  <a:blip r:embed="rId1">
                    <a:extLst>
                      <a:ext uri="{28A0092B-C50C-407E-A947-70E740481C1C}">
                        <a14:useLocalDpi xmlns:a14="http://schemas.microsoft.com/office/drawing/2010/main" val="0"/>
                      </a:ext>
                    </a:extLst>
                  </a:blip>
                  <a:stretch>
                    <a:fillRect/>
                  </a:stretch>
                </pic:blipFill>
                <pic:spPr>
                  <a:xfrm>
                    <a:off x="0" y="0"/>
                    <a:ext cx="1034308" cy="531284"/>
                  </a:xfrm>
                  <a:prstGeom prst="rect">
                    <a:avLst/>
                  </a:prstGeom>
                </pic:spPr>
              </pic:pic>
            </a:graphicData>
          </a:graphic>
          <wp14:sizeRelH relativeFrom="margin">
            <wp14:pctWidth>0</wp14:pctWidth>
          </wp14:sizeRelH>
          <wp14:sizeRelV relativeFrom="margin">
            <wp14:pctHeight>0</wp14:pctHeight>
          </wp14:sizeRelV>
        </wp:anchor>
      </w:drawing>
    </w:r>
    <w:r w:rsidRPr="00C11391">
      <w:rPr>
        <w:noProof/>
        <w:sz w:val="24"/>
        <w:szCs w:val="18"/>
      </w:rPr>
      <mc:AlternateContent>
        <mc:Choice Requires="wps">
          <w:drawing>
            <wp:anchor distT="0" distB="0" distL="114300" distR="114300" simplePos="0" relativeHeight="251666432" behindDoc="0" locked="0" layoutInCell="1" allowOverlap="1" wp14:anchorId="0BBA99F5" wp14:editId="10B102C8">
              <wp:simplePos x="0" y="0"/>
              <wp:positionH relativeFrom="column">
                <wp:posOffset>-900430</wp:posOffset>
              </wp:positionH>
              <wp:positionV relativeFrom="paragraph">
                <wp:posOffset>-179705</wp:posOffset>
              </wp:positionV>
              <wp:extent cx="7560945" cy="0"/>
              <wp:effectExtent l="9525" t="10160" r="11430" b="8890"/>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284D53" id="_x0000_t32" coordsize="21600,21600" o:spt="32" o:oned="t" path="m,l21600,21600e" filled="f">
              <v:path arrowok="t" fillok="f" o:connecttype="none"/>
              <o:lock v:ext="edit" shapetype="t"/>
            </v:shapetype>
            <v:shape id="AutoShape 6" o:spid="_x0000_s1026" type="#_x0000_t32" style="position:absolute;margin-left:-70.9pt;margin-top:-14.15pt;width:595.3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Ny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"/>
          </w:pict>
        </mc:Fallback>
      </mc:AlternateContent>
    </w:r>
    <w:hyperlink r:id="rId2" w:history="1">
      <w:r w:rsidRPr="00C11391">
        <w:rPr>
          <w:rStyle w:val="Hyperlink"/>
          <w:rFonts w:ascii="Montserrat" w:hAnsi="Montserrat"/>
          <w:noProof/>
          <w:sz w:val="24"/>
          <w:szCs w:val="18"/>
          <w:u w:val="none"/>
        </w:rPr>
        <w:t>yoursay.act.gov.au</w:t>
      </w:r>
    </w:hyperlink>
    <w:r w:rsidRPr="00C11391">
      <w:rPr>
        <w:rFonts w:ascii="Montserrat" w:hAnsi="Montserrat"/>
        <w:noProof/>
        <w:sz w:val="18"/>
        <w:szCs w:val="18"/>
      </w:rPr>
      <w:t xml:space="preserve"> </w:t>
    </w:r>
  </w:p>
  <w:p w14:paraId="71BE98F3" w14:textId="77777777" w:rsidR="003C0F24" w:rsidRDefault="003C0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3EDAB" w14:textId="77777777" w:rsidR="004F50AC" w:rsidRDefault="004F50AC" w:rsidP="00665B9F">
      <w:pPr>
        <w:spacing w:after="0" w:line="240" w:lineRule="auto"/>
      </w:pPr>
      <w:r>
        <w:separator/>
      </w:r>
    </w:p>
  </w:footnote>
  <w:footnote w:type="continuationSeparator" w:id="0">
    <w:p w14:paraId="19B20194" w14:textId="77777777" w:rsidR="004F50AC" w:rsidRDefault="004F50AC" w:rsidP="00665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6FA8D" w14:textId="77777777" w:rsidR="003B0D48" w:rsidRPr="00657E57" w:rsidRDefault="00657E57" w:rsidP="005A2C39">
    <w:pPr>
      <w:pStyle w:val="Heading1"/>
      <w:rPr>
        <w:color w:val="FFFFFF" w:themeColor="background1"/>
        <w:w w:val="92"/>
      </w:rPr>
    </w:pPr>
    <w:r w:rsidRPr="00B45AA2">
      <w:rPr>
        <w:rStyle w:val="BoldHeading1Char"/>
      </w:rPr>
      <w:drawing>
        <wp:anchor distT="0" distB="0" distL="114300" distR="114300" simplePos="0" relativeHeight="251659264" behindDoc="1" locked="0" layoutInCell="1" allowOverlap="1" wp14:anchorId="0B84699B" wp14:editId="71D40D3D">
          <wp:simplePos x="0" y="0"/>
          <wp:positionH relativeFrom="column">
            <wp:posOffset>-1012825</wp:posOffset>
          </wp:positionH>
          <wp:positionV relativeFrom="paragraph">
            <wp:posOffset>-573405</wp:posOffset>
          </wp:positionV>
          <wp:extent cx="8263699" cy="1965960"/>
          <wp:effectExtent l="0" t="0" r="4445" b="0"/>
          <wp:wrapNone/>
          <wp:docPr id="2" name="Picture 2" descr="Header banner is of a blue sky with a few clouds. Has the YourSay logo to the right of th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8263699" cy="1965960"/>
                  </a:xfrm>
                  <a:prstGeom prst="rect">
                    <a:avLst/>
                  </a:prstGeom>
                </pic:spPr>
              </pic:pic>
            </a:graphicData>
          </a:graphic>
          <wp14:sizeRelH relativeFrom="page">
            <wp14:pctWidth>0</wp14:pctWidth>
          </wp14:sizeRelH>
          <wp14:sizeRelV relativeFrom="page">
            <wp14:pctHeight>0</wp14:pctHeight>
          </wp14:sizeRelV>
        </wp:anchor>
      </w:drawing>
    </w:r>
    <w:r w:rsidR="005D00D1">
      <w:rPr>
        <w:rStyle w:val="BoldHeading1Char"/>
      </w:rPr>
      <w:t xml:space="preserve">NEW PUBLIC SCHOOL IN MOLONLGO </w:t>
    </w:r>
    <w:r w:rsidR="00DE2D59">
      <w:rPr>
        <w:noProof/>
        <w:color w:val="000000" w:themeColor="text1"/>
        <w:w w:val="92"/>
      </w:rPr>
      <w:t xml:space="preserve"> </w:t>
    </w:r>
    <w:r w:rsidR="003C0F24">
      <w:rPr>
        <w:noProof/>
        <w:color w:val="000000" w:themeColor="text1"/>
        <w:w w:val="92"/>
      </w:rPr>
      <w:tab/>
    </w:r>
    <w:r w:rsidR="00745525" w:rsidRPr="00657E57">
      <w:rPr>
        <w:noProof/>
        <w:color w:val="000000" w:themeColor="text1"/>
        <w:w w:val="92"/>
      </w:rPr>
      <w:br/>
    </w:r>
    <w:r w:rsidR="004F50AC">
      <w:rPr>
        <w:noProof/>
        <w:w w:val="92"/>
      </w:rPr>
      <w:t>R</w:t>
    </w:r>
    <w:r w:rsidR="003C0F24" w:rsidRPr="003C0F24">
      <w:rPr>
        <w:noProof/>
        <w:w w:val="92"/>
      </w:rPr>
      <w:t>eport</w:t>
    </w:r>
    <w:r w:rsidR="004F50AC">
      <w:rPr>
        <w:noProof/>
        <w:w w:val="92"/>
      </w:rPr>
      <w:t xml:space="preserve"> on What We </w:t>
    </w:r>
    <w:r w:rsidR="004F50AC" w:rsidRPr="005A2C39">
      <w:t>Heard</w:t>
    </w:r>
    <w:r w:rsidR="003B0D48" w:rsidRPr="003C0F24">
      <w:rPr>
        <w:noProof/>
        <w:w w:val="92"/>
      </w:rPr>
      <w:t xml:space="preserve"> </w:t>
    </w:r>
    <w:r w:rsidR="003B0D48" w:rsidRPr="003C0F24">
      <w:rPr>
        <w:w w:val="92"/>
      </w:rPr>
      <w:t xml:space="preserve"> </w:t>
    </w:r>
    <w:r w:rsidR="003B0D48" w:rsidRPr="00657E57">
      <w:rPr>
        <w:color w:val="FFFFFF" w:themeColor="background1"/>
        <w:w w:val="9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24170" w14:textId="77777777" w:rsidR="003C0F24" w:rsidRDefault="003C0F24">
    <w:pPr>
      <w:pStyle w:val="Header"/>
    </w:pPr>
    <w:r w:rsidRPr="00DE2D59">
      <w:rPr>
        <w:b/>
        <w:noProof/>
        <w:color w:val="FFFFFF" w:themeColor="background1"/>
        <w:w w:val="92"/>
      </w:rPr>
      <w:drawing>
        <wp:anchor distT="0" distB="0" distL="114300" distR="114300" simplePos="0" relativeHeight="251662336" behindDoc="1" locked="0" layoutInCell="1" allowOverlap="1" wp14:anchorId="319A7299" wp14:editId="0D2B225D">
          <wp:simplePos x="0" y="0"/>
          <wp:positionH relativeFrom="column">
            <wp:posOffset>-701040</wp:posOffset>
          </wp:positionH>
          <wp:positionV relativeFrom="paragraph">
            <wp:posOffset>-2133600</wp:posOffset>
          </wp:positionV>
          <wp:extent cx="8263699" cy="196596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8263699" cy="19659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220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B64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BACF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63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84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183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449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D84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03C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453625"/>
    <w:multiLevelType w:val="hybridMultilevel"/>
    <w:tmpl w:val="CA8E49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ADF41D9"/>
    <w:multiLevelType w:val="hybridMultilevel"/>
    <w:tmpl w:val="C540C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C217E84"/>
    <w:multiLevelType w:val="hybridMultilevel"/>
    <w:tmpl w:val="BD9C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0A58B2"/>
    <w:multiLevelType w:val="hybridMultilevel"/>
    <w:tmpl w:val="C0D8B6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4873CEF"/>
    <w:multiLevelType w:val="hybridMultilevel"/>
    <w:tmpl w:val="82F678EE"/>
    <w:lvl w:ilvl="0" w:tplc="DB003CE4">
      <w:start w:val="1"/>
      <w:numFmt w:val="decimal"/>
      <w:lvlText w:val="%1."/>
      <w:lvlJc w:val="left"/>
      <w:pPr>
        <w:ind w:left="766" w:hanging="360"/>
      </w:pPr>
      <w:rPr>
        <w:b w:val="0"/>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15" w15:restartNumberingAfterBreak="0">
    <w:nsid w:val="1A2E0595"/>
    <w:multiLevelType w:val="hybridMultilevel"/>
    <w:tmpl w:val="A92472E2"/>
    <w:lvl w:ilvl="0" w:tplc="0C09000F">
      <w:start w:val="1"/>
      <w:numFmt w:val="decimal"/>
      <w:lvlText w:val="%1."/>
      <w:lvlJc w:val="left"/>
      <w:pPr>
        <w:ind w:left="360" w:hanging="360"/>
      </w:pPr>
      <w:rPr>
        <w:rFonts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6" w15:restartNumberingAfterBreak="0">
    <w:nsid w:val="1A404661"/>
    <w:multiLevelType w:val="hybridMultilevel"/>
    <w:tmpl w:val="1B0CEADA"/>
    <w:lvl w:ilvl="0" w:tplc="A1605422">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1D3706EF"/>
    <w:multiLevelType w:val="hybridMultilevel"/>
    <w:tmpl w:val="7EA4D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F7B416F"/>
    <w:multiLevelType w:val="hybridMultilevel"/>
    <w:tmpl w:val="17C42C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A6A3476"/>
    <w:multiLevelType w:val="hybridMultilevel"/>
    <w:tmpl w:val="39967906"/>
    <w:lvl w:ilvl="0" w:tplc="089ED4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BBD0390"/>
    <w:multiLevelType w:val="hybridMultilevel"/>
    <w:tmpl w:val="C5A26AB4"/>
    <w:lvl w:ilvl="0" w:tplc="1C96EE6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E644C39"/>
    <w:multiLevelType w:val="hybridMultilevel"/>
    <w:tmpl w:val="C6AEA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01534F1"/>
    <w:multiLevelType w:val="hybridMultilevel"/>
    <w:tmpl w:val="C5500502"/>
    <w:lvl w:ilvl="0" w:tplc="017AE87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44E07704"/>
    <w:multiLevelType w:val="hybridMultilevel"/>
    <w:tmpl w:val="6EF89E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15:restartNumberingAfterBreak="0">
    <w:nsid w:val="46CB14BC"/>
    <w:multiLevelType w:val="hybridMultilevel"/>
    <w:tmpl w:val="45F892B2"/>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7" w15:restartNumberingAfterBreak="0">
    <w:nsid w:val="4E834595"/>
    <w:multiLevelType w:val="hybridMultilevel"/>
    <w:tmpl w:val="3C923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2222C32"/>
    <w:multiLevelType w:val="hybridMultilevel"/>
    <w:tmpl w:val="64FA4880"/>
    <w:lvl w:ilvl="0" w:tplc="AD52B0E2">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9"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31" w15:restartNumberingAfterBreak="0">
    <w:nsid w:val="5DE15445"/>
    <w:multiLevelType w:val="hybridMultilevel"/>
    <w:tmpl w:val="6EC63490"/>
    <w:lvl w:ilvl="0" w:tplc="B76C4ABE">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2" w15:restartNumberingAfterBreak="0">
    <w:nsid w:val="664409EB"/>
    <w:multiLevelType w:val="hybridMultilevel"/>
    <w:tmpl w:val="7CBA62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E6E46F0"/>
    <w:multiLevelType w:val="hybridMultilevel"/>
    <w:tmpl w:val="4C62C744"/>
    <w:lvl w:ilvl="0" w:tplc="35C2D6D6">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5" w15:restartNumberingAfterBreak="0">
    <w:nsid w:val="78150A8B"/>
    <w:multiLevelType w:val="hybridMultilevel"/>
    <w:tmpl w:val="70A28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A773BE"/>
    <w:multiLevelType w:val="hybridMultilevel"/>
    <w:tmpl w:val="086EB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B70533C"/>
    <w:multiLevelType w:val="hybridMultilevel"/>
    <w:tmpl w:val="D69A67E6"/>
    <w:lvl w:ilvl="0" w:tplc="0C09000F">
      <w:start w:val="1"/>
      <w:numFmt w:val="decimal"/>
      <w:lvlText w:val="%1."/>
      <w:lvlJc w:val="left"/>
      <w:pPr>
        <w:ind w:left="766" w:hanging="360"/>
      </w:p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38" w15:restartNumberingAfterBreak="0">
    <w:nsid w:val="7F1054F7"/>
    <w:multiLevelType w:val="hybridMultilevel"/>
    <w:tmpl w:val="C450A816"/>
    <w:lvl w:ilvl="0" w:tplc="E19838F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3"/>
  </w:num>
  <w:num w:numId="4">
    <w:abstractNumId w:val="30"/>
  </w:num>
  <w:num w:numId="5">
    <w:abstractNumId w:val="25"/>
  </w:num>
  <w:num w:numId="6">
    <w:abstractNumId w:val="18"/>
  </w:num>
  <w:num w:numId="7">
    <w:abstractNumId w:val="36"/>
  </w:num>
  <w:num w:numId="8">
    <w:abstractNumId w:val="22"/>
  </w:num>
  <w:num w:numId="9">
    <w:abstractNumId w:val="12"/>
  </w:num>
  <w:num w:numId="10">
    <w:abstractNumId w:val="26"/>
  </w:num>
  <w:num w:numId="11">
    <w:abstractNumId w:val="20"/>
  </w:num>
  <w:num w:numId="12">
    <w:abstractNumId w:val="31"/>
  </w:num>
  <w:num w:numId="13">
    <w:abstractNumId w:val="16"/>
  </w:num>
  <w:num w:numId="14">
    <w:abstractNumId w:val="21"/>
  </w:num>
  <w:num w:numId="15">
    <w:abstractNumId w:val="23"/>
  </w:num>
  <w:num w:numId="16">
    <w:abstractNumId w:val="15"/>
  </w:num>
  <w:num w:numId="17">
    <w:abstractNumId w:val="17"/>
  </w:num>
  <w:num w:numId="18">
    <w:abstractNumId w:val="2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1"/>
  </w:num>
  <w:num w:numId="30">
    <w:abstractNumId w:val="27"/>
  </w:num>
  <w:num w:numId="31">
    <w:abstractNumId w:val="13"/>
  </w:num>
  <w:num w:numId="32">
    <w:abstractNumId w:val="14"/>
  </w:num>
  <w:num w:numId="33">
    <w:abstractNumId w:val="10"/>
  </w:num>
  <w:num w:numId="34">
    <w:abstractNumId w:val="19"/>
  </w:num>
  <w:num w:numId="35">
    <w:abstractNumId w:val="32"/>
  </w:num>
  <w:num w:numId="36">
    <w:abstractNumId w:val="24"/>
  </w:num>
  <w:num w:numId="37">
    <w:abstractNumId w:val="37"/>
  </w:num>
  <w:num w:numId="38">
    <w:abstractNumId w:val="35"/>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567"/>
  <w:drawingGridHorizontalSpacing w:val="105"/>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0AC"/>
    <w:rsid w:val="000016B9"/>
    <w:rsid w:val="000068D5"/>
    <w:rsid w:val="00030790"/>
    <w:rsid w:val="00030CC1"/>
    <w:rsid w:val="00034546"/>
    <w:rsid w:val="00036B92"/>
    <w:rsid w:val="000419C1"/>
    <w:rsid w:val="00043B50"/>
    <w:rsid w:val="0005196D"/>
    <w:rsid w:val="000650AF"/>
    <w:rsid w:val="00065CEA"/>
    <w:rsid w:val="00070067"/>
    <w:rsid w:val="0007453E"/>
    <w:rsid w:val="00076803"/>
    <w:rsid w:val="00090A83"/>
    <w:rsid w:val="000A2FFC"/>
    <w:rsid w:val="000A6B63"/>
    <w:rsid w:val="000A6BF4"/>
    <w:rsid w:val="000B13CB"/>
    <w:rsid w:val="000B7722"/>
    <w:rsid w:val="000C3F1E"/>
    <w:rsid w:val="000C6C34"/>
    <w:rsid w:val="000F5CCD"/>
    <w:rsid w:val="000F5D86"/>
    <w:rsid w:val="0011798B"/>
    <w:rsid w:val="0015010B"/>
    <w:rsid w:val="00152EB7"/>
    <w:rsid w:val="0016080C"/>
    <w:rsid w:val="001623DE"/>
    <w:rsid w:val="001912A2"/>
    <w:rsid w:val="001966FA"/>
    <w:rsid w:val="00197666"/>
    <w:rsid w:val="001A0139"/>
    <w:rsid w:val="001A0956"/>
    <w:rsid w:val="001B3815"/>
    <w:rsid w:val="001C1B59"/>
    <w:rsid w:val="001C1FF2"/>
    <w:rsid w:val="001E7690"/>
    <w:rsid w:val="001E76BA"/>
    <w:rsid w:val="002009BA"/>
    <w:rsid w:val="0020528D"/>
    <w:rsid w:val="00214A8E"/>
    <w:rsid w:val="00215465"/>
    <w:rsid w:val="002479CE"/>
    <w:rsid w:val="00283B08"/>
    <w:rsid w:val="002846D8"/>
    <w:rsid w:val="002A0832"/>
    <w:rsid w:val="002A093C"/>
    <w:rsid w:val="002A5458"/>
    <w:rsid w:val="002B5542"/>
    <w:rsid w:val="002C6B74"/>
    <w:rsid w:val="002D33BC"/>
    <w:rsid w:val="002D4A59"/>
    <w:rsid w:val="002D6623"/>
    <w:rsid w:val="002E0755"/>
    <w:rsid w:val="002E7655"/>
    <w:rsid w:val="002F3300"/>
    <w:rsid w:val="003010B0"/>
    <w:rsid w:val="00311E78"/>
    <w:rsid w:val="00315680"/>
    <w:rsid w:val="003201EC"/>
    <w:rsid w:val="003238CE"/>
    <w:rsid w:val="00340195"/>
    <w:rsid w:val="003439ED"/>
    <w:rsid w:val="00347A58"/>
    <w:rsid w:val="00354F6D"/>
    <w:rsid w:val="003633F5"/>
    <w:rsid w:val="00376A58"/>
    <w:rsid w:val="003A641C"/>
    <w:rsid w:val="003B0D48"/>
    <w:rsid w:val="003B13F4"/>
    <w:rsid w:val="003B5D51"/>
    <w:rsid w:val="003B75A6"/>
    <w:rsid w:val="003C0F24"/>
    <w:rsid w:val="003D2C5E"/>
    <w:rsid w:val="003D4DBC"/>
    <w:rsid w:val="00411A3D"/>
    <w:rsid w:val="00417C5D"/>
    <w:rsid w:val="004439BD"/>
    <w:rsid w:val="004502A1"/>
    <w:rsid w:val="00452B15"/>
    <w:rsid w:val="004563B4"/>
    <w:rsid w:val="00462EA4"/>
    <w:rsid w:val="00481CE3"/>
    <w:rsid w:val="00481F70"/>
    <w:rsid w:val="00482E0B"/>
    <w:rsid w:val="00496C0F"/>
    <w:rsid w:val="00496CD4"/>
    <w:rsid w:val="004B4981"/>
    <w:rsid w:val="004C10AE"/>
    <w:rsid w:val="004C1925"/>
    <w:rsid w:val="004E69B5"/>
    <w:rsid w:val="004F131E"/>
    <w:rsid w:val="004F3D98"/>
    <w:rsid w:val="004F50AC"/>
    <w:rsid w:val="004F5B70"/>
    <w:rsid w:val="004F74DA"/>
    <w:rsid w:val="005014D9"/>
    <w:rsid w:val="00503E7E"/>
    <w:rsid w:val="00512E77"/>
    <w:rsid w:val="0053763A"/>
    <w:rsid w:val="00540E16"/>
    <w:rsid w:val="0054352A"/>
    <w:rsid w:val="005638F1"/>
    <w:rsid w:val="005654E8"/>
    <w:rsid w:val="00576D35"/>
    <w:rsid w:val="00577AA3"/>
    <w:rsid w:val="0058377A"/>
    <w:rsid w:val="00586AC8"/>
    <w:rsid w:val="005A2C39"/>
    <w:rsid w:val="005A60DB"/>
    <w:rsid w:val="005B369E"/>
    <w:rsid w:val="005C344B"/>
    <w:rsid w:val="005C54B5"/>
    <w:rsid w:val="005C72CC"/>
    <w:rsid w:val="005D00D1"/>
    <w:rsid w:val="005E5305"/>
    <w:rsid w:val="005F2573"/>
    <w:rsid w:val="006046FF"/>
    <w:rsid w:val="00622565"/>
    <w:rsid w:val="0062733A"/>
    <w:rsid w:val="0063036E"/>
    <w:rsid w:val="00632F54"/>
    <w:rsid w:val="00633AF4"/>
    <w:rsid w:val="00635C80"/>
    <w:rsid w:val="00650DC7"/>
    <w:rsid w:val="006515F5"/>
    <w:rsid w:val="00657E57"/>
    <w:rsid w:val="006610FF"/>
    <w:rsid w:val="00665B9F"/>
    <w:rsid w:val="00680C6F"/>
    <w:rsid w:val="00685229"/>
    <w:rsid w:val="006875BB"/>
    <w:rsid w:val="0069624A"/>
    <w:rsid w:val="006A2843"/>
    <w:rsid w:val="006A6360"/>
    <w:rsid w:val="006C1037"/>
    <w:rsid w:val="006D2273"/>
    <w:rsid w:val="006D5CDC"/>
    <w:rsid w:val="006F7929"/>
    <w:rsid w:val="0073089A"/>
    <w:rsid w:val="00734276"/>
    <w:rsid w:val="00736559"/>
    <w:rsid w:val="00745525"/>
    <w:rsid w:val="0075145D"/>
    <w:rsid w:val="00752EAD"/>
    <w:rsid w:val="0076392F"/>
    <w:rsid w:val="007903B1"/>
    <w:rsid w:val="0079069F"/>
    <w:rsid w:val="00791007"/>
    <w:rsid w:val="007A6A50"/>
    <w:rsid w:val="007B43B5"/>
    <w:rsid w:val="007D1FEC"/>
    <w:rsid w:val="007D26DC"/>
    <w:rsid w:val="007D5985"/>
    <w:rsid w:val="007D72ED"/>
    <w:rsid w:val="007E76A2"/>
    <w:rsid w:val="0080152F"/>
    <w:rsid w:val="00810221"/>
    <w:rsid w:val="00810457"/>
    <w:rsid w:val="00815AAF"/>
    <w:rsid w:val="008266EE"/>
    <w:rsid w:val="00826FDC"/>
    <w:rsid w:val="0082754F"/>
    <w:rsid w:val="00832B4A"/>
    <w:rsid w:val="00837D7C"/>
    <w:rsid w:val="008459DC"/>
    <w:rsid w:val="008545F3"/>
    <w:rsid w:val="0086024E"/>
    <w:rsid w:val="00860B3E"/>
    <w:rsid w:val="00875C35"/>
    <w:rsid w:val="00886A94"/>
    <w:rsid w:val="0089332C"/>
    <w:rsid w:val="008A2D11"/>
    <w:rsid w:val="008A593B"/>
    <w:rsid w:val="008D2D94"/>
    <w:rsid w:val="008D37D2"/>
    <w:rsid w:val="008D3819"/>
    <w:rsid w:val="008E6747"/>
    <w:rsid w:val="0092592D"/>
    <w:rsid w:val="00930C4A"/>
    <w:rsid w:val="00936F16"/>
    <w:rsid w:val="00937B2B"/>
    <w:rsid w:val="00941A30"/>
    <w:rsid w:val="00947539"/>
    <w:rsid w:val="0096313F"/>
    <w:rsid w:val="00966ABA"/>
    <w:rsid w:val="00975520"/>
    <w:rsid w:val="009972DF"/>
    <w:rsid w:val="009B7419"/>
    <w:rsid w:val="009C0369"/>
    <w:rsid w:val="009C3A9E"/>
    <w:rsid w:val="009D0170"/>
    <w:rsid w:val="009E391E"/>
    <w:rsid w:val="009E4EC4"/>
    <w:rsid w:val="00A12B38"/>
    <w:rsid w:val="00A26ECF"/>
    <w:rsid w:val="00A472EE"/>
    <w:rsid w:val="00A53F9C"/>
    <w:rsid w:val="00A541B9"/>
    <w:rsid w:val="00A56436"/>
    <w:rsid w:val="00A71462"/>
    <w:rsid w:val="00A7771C"/>
    <w:rsid w:val="00A80C2F"/>
    <w:rsid w:val="00AA5DD1"/>
    <w:rsid w:val="00AA618D"/>
    <w:rsid w:val="00AA6E5F"/>
    <w:rsid w:val="00AB3779"/>
    <w:rsid w:val="00AB65E7"/>
    <w:rsid w:val="00AB6DED"/>
    <w:rsid w:val="00AB7D32"/>
    <w:rsid w:val="00AC5820"/>
    <w:rsid w:val="00AC67C9"/>
    <w:rsid w:val="00AD606C"/>
    <w:rsid w:val="00AE2693"/>
    <w:rsid w:val="00AE3905"/>
    <w:rsid w:val="00AE3E57"/>
    <w:rsid w:val="00AE4620"/>
    <w:rsid w:val="00AE507F"/>
    <w:rsid w:val="00AE6BD7"/>
    <w:rsid w:val="00AF112C"/>
    <w:rsid w:val="00AF4E7F"/>
    <w:rsid w:val="00B02277"/>
    <w:rsid w:val="00B115EC"/>
    <w:rsid w:val="00B23196"/>
    <w:rsid w:val="00B40CCC"/>
    <w:rsid w:val="00B45AA2"/>
    <w:rsid w:val="00B51C5D"/>
    <w:rsid w:val="00B525C2"/>
    <w:rsid w:val="00B52648"/>
    <w:rsid w:val="00B6508B"/>
    <w:rsid w:val="00B70B52"/>
    <w:rsid w:val="00B71D00"/>
    <w:rsid w:val="00BA103B"/>
    <w:rsid w:val="00BB3989"/>
    <w:rsid w:val="00BC21E9"/>
    <w:rsid w:val="00BC6211"/>
    <w:rsid w:val="00C11391"/>
    <w:rsid w:val="00C140C2"/>
    <w:rsid w:val="00C17AE1"/>
    <w:rsid w:val="00C30FA2"/>
    <w:rsid w:val="00C348AF"/>
    <w:rsid w:val="00C34A60"/>
    <w:rsid w:val="00C34F4D"/>
    <w:rsid w:val="00C458A6"/>
    <w:rsid w:val="00C777B3"/>
    <w:rsid w:val="00C82173"/>
    <w:rsid w:val="00C82D6B"/>
    <w:rsid w:val="00C837F2"/>
    <w:rsid w:val="00C85938"/>
    <w:rsid w:val="00C94DC0"/>
    <w:rsid w:val="00C973B7"/>
    <w:rsid w:val="00CA5D21"/>
    <w:rsid w:val="00CB5B48"/>
    <w:rsid w:val="00CB7CEE"/>
    <w:rsid w:val="00CC4031"/>
    <w:rsid w:val="00CD175B"/>
    <w:rsid w:val="00CE5298"/>
    <w:rsid w:val="00CF5A26"/>
    <w:rsid w:val="00D05E52"/>
    <w:rsid w:val="00D2026C"/>
    <w:rsid w:val="00D249CA"/>
    <w:rsid w:val="00D24F1A"/>
    <w:rsid w:val="00D51B7A"/>
    <w:rsid w:val="00D5471F"/>
    <w:rsid w:val="00D63564"/>
    <w:rsid w:val="00D72E45"/>
    <w:rsid w:val="00D760F0"/>
    <w:rsid w:val="00D84344"/>
    <w:rsid w:val="00DB04F9"/>
    <w:rsid w:val="00DB064A"/>
    <w:rsid w:val="00DB76EC"/>
    <w:rsid w:val="00DD13FE"/>
    <w:rsid w:val="00DD1627"/>
    <w:rsid w:val="00DD35A4"/>
    <w:rsid w:val="00DD6496"/>
    <w:rsid w:val="00DD7FA7"/>
    <w:rsid w:val="00DE2D59"/>
    <w:rsid w:val="00DF0D0F"/>
    <w:rsid w:val="00E020B6"/>
    <w:rsid w:val="00E10C60"/>
    <w:rsid w:val="00E1142D"/>
    <w:rsid w:val="00E20794"/>
    <w:rsid w:val="00E25F01"/>
    <w:rsid w:val="00E27E63"/>
    <w:rsid w:val="00E30105"/>
    <w:rsid w:val="00E43F8B"/>
    <w:rsid w:val="00E561E7"/>
    <w:rsid w:val="00E670FD"/>
    <w:rsid w:val="00E73B61"/>
    <w:rsid w:val="00E753AA"/>
    <w:rsid w:val="00E817B2"/>
    <w:rsid w:val="00E850F8"/>
    <w:rsid w:val="00E93F07"/>
    <w:rsid w:val="00E94769"/>
    <w:rsid w:val="00EC7585"/>
    <w:rsid w:val="00F04053"/>
    <w:rsid w:val="00F05E53"/>
    <w:rsid w:val="00F11E01"/>
    <w:rsid w:val="00F141C9"/>
    <w:rsid w:val="00F15362"/>
    <w:rsid w:val="00F21382"/>
    <w:rsid w:val="00F43E6B"/>
    <w:rsid w:val="00F47ECA"/>
    <w:rsid w:val="00F53D3C"/>
    <w:rsid w:val="00F65D04"/>
    <w:rsid w:val="00F826ED"/>
    <w:rsid w:val="00F875BD"/>
    <w:rsid w:val="00FB1226"/>
    <w:rsid w:val="00FB3938"/>
    <w:rsid w:val="00FB59E5"/>
    <w:rsid w:val="00FC70CA"/>
    <w:rsid w:val="00FE0459"/>
    <w:rsid w:val="00FE0B23"/>
    <w:rsid w:val="00FE631C"/>
    <w:rsid w:val="00FF0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54A26A4"/>
  <w15:docId w15:val="{9ACA5A6C-7684-4CA3-B12B-4E792984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E6B"/>
    <w:pPr>
      <w:spacing w:line="250" w:lineRule="exact"/>
    </w:pPr>
    <w:rPr>
      <w:rFonts w:cs="Times New Roman"/>
      <w:sz w:val="21"/>
      <w:szCs w:val="21"/>
      <w:lang w:eastAsia="en-AU"/>
    </w:rPr>
  </w:style>
  <w:style w:type="paragraph" w:styleId="Heading1">
    <w:name w:val="heading 1"/>
    <w:next w:val="Heading2"/>
    <w:link w:val="Heading1Char"/>
    <w:uiPriority w:val="9"/>
    <w:qFormat/>
    <w:rsid w:val="00BA103B"/>
    <w:pPr>
      <w:keepNext/>
      <w:suppressAutoHyphens/>
      <w:spacing w:before="360" w:after="120" w:line="380" w:lineRule="exact"/>
      <w:outlineLvl w:val="0"/>
    </w:pPr>
    <w:rPr>
      <w:rFonts w:eastAsiaTheme="majorEastAsia" w:cstheme="majorBidi"/>
      <w:bCs/>
      <w:caps/>
      <w:color w:val="482D8C" w:themeColor="background2"/>
      <w:kern w:val="36"/>
      <w:sz w:val="36"/>
      <w:szCs w:val="48"/>
      <w:lang w:eastAsia="en-AU"/>
    </w:rPr>
  </w:style>
  <w:style w:type="paragraph" w:styleId="Heading2">
    <w:name w:val="heading 2"/>
    <w:basedOn w:val="Normal"/>
    <w:next w:val="Heading3"/>
    <w:link w:val="Heading2Char"/>
    <w:uiPriority w:val="9"/>
    <w:unhideWhenUsed/>
    <w:qFormat/>
    <w:rsid w:val="00BA103B"/>
    <w:pPr>
      <w:keepNext/>
      <w:suppressAutoHyphens/>
      <w:spacing w:before="240" w:after="60" w:line="300" w:lineRule="exact"/>
      <w:outlineLvl w:val="1"/>
    </w:pPr>
    <w:rPr>
      <w:caps/>
      <w:color w:val="00AEEF" w:themeColor="text2"/>
      <w:sz w:val="32"/>
      <w:szCs w:val="36"/>
    </w:rPr>
  </w:style>
  <w:style w:type="paragraph" w:styleId="Heading3">
    <w:name w:val="heading 3"/>
    <w:basedOn w:val="Normal"/>
    <w:next w:val="Normal"/>
    <w:link w:val="Heading3Char"/>
    <w:uiPriority w:val="9"/>
    <w:unhideWhenUsed/>
    <w:qFormat/>
    <w:rsid w:val="00A80C2F"/>
    <w:pPr>
      <w:keepNext/>
      <w:suppressAutoHyphens/>
      <w:spacing w:before="200" w:after="60" w:line="240" w:lineRule="exact"/>
      <w:outlineLvl w:val="2"/>
    </w:pPr>
    <w:rPr>
      <w:rFonts w:asciiTheme="majorHAnsi" w:hAnsiTheme="majorHAnsi"/>
      <w:b/>
      <w:caps/>
      <w:color w:val="323232" w:themeColor="accent1"/>
      <w:sz w:val="24"/>
      <w:szCs w:val="28"/>
    </w:rPr>
  </w:style>
  <w:style w:type="paragraph" w:styleId="Heading4">
    <w:name w:val="heading 4"/>
    <w:basedOn w:val="Normal"/>
    <w:link w:val="Heading4Char"/>
    <w:uiPriority w:val="9"/>
    <w:unhideWhenUsed/>
    <w:qFormat/>
    <w:rsid w:val="00E020B6"/>
    <w:pPr>
      <w:keepNext/>
      <w:spacing w:before="200" w:after="60" w:line="240" w:lineRule="exact"/>
      <w:outlineLvl w:val="3"/>
    </w:pPr>
    <w:rPr>
      <w:rFonts w:asciiTheme="majorHAnsi" w:hAnsiTheme="majorHAnsi"/>
      <w:bCs/>
      <w:color w:val="482D8C" w:themeColor="background2"/>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03B"/>
    <w:rPr>
      <w:rFonts w:eastAsiaTheme="majorEastAsia" w:cstheme="majorBidi"/>
      <w:bCs/>
      <w:caps/>
      <w:color w:val="482D8C" w:themeColor="background2"/>
      <w:kern w:val="36"/>
      <w:sz w:val="36"/>
      <w:szCs w:val="48"/>
      <w:lang w:eastAsia="en-AU"/>
    </w:rPr>
  </w:style>
  <w:style w:type="character" w:customStyle="1" w:styleId="Heading2Char">
    <w:name w:val="Heading 2 Char"/>
    <w:basedOn w:val="DefaultParagraphFont"/>
    <w:link w:val="Heading2"/>
    <w:uiPriority w:val="9"/>
    <w:rsid w:val="00BA103B"/>
    <w:rPr>
      <w:rFonts w:cs="Times New Roman"/>
      <w:caps/>
      <w:color w:val="00AEEF" w:themeColor="text2"/>
      <w:sz w:val="32"/>
      <w:szCs w:val="36"/>
      <w:lang w:eastAsia="en-AU"/>
    </w:rPr>
  </w:style>
  <w:style w:type="character" w:customStyle="1" w:styleId="Heading3Char">
    <w:name w:val="Heading 3 Char"/>
    <w:basedOn w:val="DefaultParagraphFont"/>
    <w:link w:val="Heading3"/>
    <w:uiPriority w:val="9"/>
    <w:rsid w:val="00A80C2F"/>
    <w:rPr>
      <w:rFonts w:asciiTheme="majorHAnsi" w:hAnsiTheme="majorHAnsi" w:cs="Times New Roman"/>
      <w:b/>
      <w:caps/>
      <w:color w:val="323232" w:themeColor="accent1"/>
      <w:sz w:val="24"/>
      <w:szCs w:val="28"/>
      <w:lang w:eastAsia="en-AU"/>
    </w:rPr>
  </w:style>
  <w:style w:type="character" w:customStyle="1" w:styleId="Heading4Char">
    <w:name w:val="Heading 4 Char"/>
    <w:basedOn w:val="DefaultParagraphFont"/>
    <w:link w:val="Heading4"/>
    <w:uiPriority w:val="9"/>
    <w:rsid w:val="00E020B6"/>
    <w:rPr>
      <w:rFonts w:asciiTheme="majorHAnsi" w:hAnsiTheme="majorHAnsi" w:cs="Times New Roman"/>
      <w:bCs/>
      <w:color w:val="482D8C" w:themeColor="background2"/>
      <w:sz w:val="24"/>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482E0B"/>
    <w:pPr>
      <w:keepNext/>
      <w:tabs>
        <w:tab w:val="right" w:leader="dot" w:pos="9060"/>
      </w:tabs>
      <w:spacing w:before="360" w:after="120" w:line="440" w:lineRule="exact"/>
    </w:pPr>
    <w:rPr>
      <w:rFonts w:asciiTheme="majorHAnsi" w:hAnsiTheme="majorHAnsi"/>
      <w:caps/>
      <w:noProof/>
      <w:color w:val="482D8C" w:themeColor="background2"/>
      <w:sz w:val="36"/>
      <w:szCs w:val="40"/>
    </w:rPr>
  </w:style>
  <w:style w:type="paragraph" w:styleId="TOC2">
    <w:name w:val="toc 2"/>
    <w:basedOn w:val="Normal"/>
    <w:autoRedefine/>
    <w:uiPriority w:val="39"/>
    <w:unhideWhenUsed/>
    <w:rsid w:val="00D5471F"/>
    <w:pPr>
      <w:keepNext/>
      <w:spacing w:before="200" w:after="120" w:line="320" w:lineRule="exact"/>
      <w:ind w:left="210"/>
    </w:pPr>
    <w:rPr>
      <w:rFonts w:asciiTheme="majorHAnsi" w:hAnsiTheme="majorHAnsi"/>
      <w:caps/>
      <w:color w:val="00AEEF" w:themeColor="text2"/>
      <w:sz w:val="28"/>
      <w:szCs w:val="32"/>
    </w:rPr>
  </w:style>
  <w:style w:type="paragraph" w:styleId="TOC3">
    <w:name w:val="toc 3"/>
    <w:basedOn w:val="Normal"/>
    <w:autoRedefine/>
    <w:uiPriority w:val="39"/>
    <w:unhideWhenUsed/>
    <w:rsid w:val="00D5471F"/>
    <w:pPr>
      <w:keepNext/>
      <w:spacing w:before="200" w:after="120" w:line="240" w:lineRule="exact"/>
      <w:ind w:left="420"/>
    </w:pPr>
    <w:rPr>
      <w:rFonts w:asciiTheme="majorHAnsi" w:hAnsiTheme="majorHAnsi"/>
      <w:caps/>
      <w:color w:val="323232" w:themeColor="accent1"/>
      <w:sz w:val="24"/>
      <w:szCs w:val="24"/>
    </w:rPr>
  </w:style>
  <w:style w:type="paragraph" w:styleId="Title">
    <w:name w:val="Title"/>
    <w:basedOn w:val="Normal"/>
    <w:link w:val="TitleChar"/>
    <w:uiPriority w:val="10"/>
    <w:qFormat/>
    <w:rsid w:val="004502A1"/>
    <w:pPr>
      <w:spacing w:after="120" w:line="680" w:lineRule="exact"/>
    </w:pPr>
    <w:rPr>
      <w:rFonts w:asciiTheme="majorHAnsi" w:hAnsiTheme="majorHAnsi"/>
      <w:caps/>
      <w:color w:val="00AEEF" w:themeColor="text2"/>
      <w:sz w:val="72"/>
      <w:szCs w:val="72"/>
    </w:rPr>
  </w:style>
  <w:style w:type="character" w:customStyle="1" w:styleId="TitleChar">
    <w:name w:val="Title Char"/>
    <w:basedOn w:val="DefaultParagraphFont"/>
    <w:link w:val="Title"/>
    <w:uiPriority w:val="10"/>
    <w:rsid w:val="004502A1"/>
    <w:rPr>
      <w:rFonts w:asciiTheme="majorHAnsi" w:hAnsiTheme="majorHAnsi" w:cs="Times New Roman"/>
      <w:caps/>
      <w:color w:val="00AEEF" w:themeColor="text2"/>
      <w:sz w:val="72"/>
      <w:szCs w:val="72"/>
      <w:lang w:eastAsia="en-AU"/>
    </w:rPr>
  </w:style>
  <w:style w:type="paragraph" w:styleId="Subtitle">
    <w:name w:val="Subtitle"/>
    <w:basedOn w:val="Normal"/>
    <w:link w:val="SubtitleChar"/>
    <w:uiPriority w:val="11"/>
    <w:qFormat/>
    <w:rsid w:val="00632F54"/>
    <w:pPr>
      <w:spacing w:line="360" w:lineRule="exact"/>
    </w:pPr>
    <w:rPr>
      <w:rFonts w:asciiTheme="majorHAnsi" w:hAnsiTheme="majorHAnsi"/>
      <w:caps/>
      <w:color w:val="262626"/>
      <w:spacing w:val="15"/>
      <w:sz w:val="40"/>
      <w:szCs w:val="40"/>
    </w:rPr>
  </w:style>
  <w:style w:type="character" w:customStyle="1" w:styleId="SubtitleChar">
    <w:name w:val="Subtitle Char"/>
    <w:basedOn w:val="DefaultParagraphFont"/>
    <w:link w:val="Subtitle"/>
    <w:uiPriority w:val="11"/>
    <w:rsid w:val="00632F54"/>
    <w:rPr>
      <w:rFonts w:asciiTheme="majorHAnsi" w:hAnsiTheme="majorHAnsi" w:cs="Times New Roman"/>
      <w:caps/>
      <w:color w:val="262626"/>
      <w:spacing w:val="15"/>
      <w:sz w:val="40"/>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AE2693"/>
    <w:pPr>
      <w:spacing w:line="300" w:lineRule="exact"/>
    </w:pPr>
    <w:rPr>
      <w:color w:val="323232" w:themeColor="accent1"/>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18"/>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B02277"/>
    <w:rPr>
      <w:rFonts w:asciiTheme="majorHAnsi" w:hAnsiTheme="majorHAnsi"/>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3"/>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4"/>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5"/>
      </w:numPr>
      <w:tabs>
        <w:tab w:val="num" w:pos="360"/>
      </w:tabs>
      <w:ind w:left="993" w:hanging="276"/>
    </w:pPr>
  </w:style>
  <w:style w:type="paragraph" w:customStyle="1" w:styleId="Note">
    <w:name w:val="Note"/>
    <w:basedOn w:val="Normal"/>
    <w:link w:val="NoteChar"/>
    <w:qFormat/>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6"/>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qFormat/>
    <w:rsid w:val="00BA103B"/>
    <w:pPr>
      <w:spacing w:after="0"/>
    </w:pPr>
    <w:rPr>
      <w:rFonts w:ascii="Calibri" w:eastAsia="Times New Roman" w:hAnsi="Calibri"/>
      <w:b/>
      <w:sz w:val="24"/>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A12B38"/>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A12B38"/>
    <w:pPr>
      <w:spacing w:line="270" w:lineRule="exact"/>
    </w:pPr>
    <w:rPr>
      <w:noProof/>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19"/>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character" w:styleId="PlaceholderText">
    <w:name w:val="Placeholder Text"/>
    <w:basedOn w:val="DefaultParagraphFont"/>
    <w:uiPriority w:val="99"/>
    <w:semiHidden/>
    <w:rsid w:val="00AA5DD1"/>
    <w:rPr>
      <w:color w:val="808080"/>
    </w:rPr>
  </w:style>
  <w:style w:type="paragraph" w:customStyle="1" w:styleId="BoldHeading1">
    <w:name w:val="Bold Heading 1"/>
    <w:basedOn w:val="Heading1"/>
    <w:link w:val="BoldHeading1Char"/>
    <w:qFormat/>
    <w:rsid w:val="00BA103B"/>
    <w:rPr>
      <w:b/>
      <w:noProof/>
      <w:color w:val="000000" w:themeColor="text1"/>
      <w:sz w:val="40"/>
      <w:szCs w:val="40"/>
    </w:rPr>
  </w:style>
  <w:style w:type="paragraph" w:customStyle="1" w:styleId="HighlightedBodyText">
    <w:name w:val="Highlighted Body Text"/>
    <w:basedOn w:val="bodytextreverse"/>
    <w:qFormat/>
    <w:rsid w:val="0020528D"/>
    <w:rPr>
      <w:b/>
      <w:color w:val="482D8C" w:themeColor="background2"/>
    </w:rPr>
  </w:style>
  <w:style w:type="character" w:customStyle="1" w:styleId="BoldHeading1Char">
    <w:name w:val="Bold Heading 1 Char"/>
    <w:basedOn w:val="Heading1Char"/>
    <w:link w:val="BoldHeading1"/>
    <w:rsid w:val="00BA103B"/>
    <w:rPr>
      <w:rFonts w:eastAsiaTheme="majorEastAsia" w:cstheme="majorBidi"/>
      <w:b/>
      <w:bCs/>
      <w:caps/>
      <w:noProof/>
      <w:color w:val="000000" w:themeColor="text1"/>
      <w:kern w:val="36"/>
      <w:sz w:val="40"/>
      <w:szCs w:val="40"/>
      <w:lang w:eastAsia="en-AU"/>
    </w:rPr>
  </w:style>
  <w:style w:type="paragraph" w:styleId="NormalWeb">
    <w:name w:val="Normal (Web)"/>
    <w:basedOn w:val="Normal"/>
    <w:uiPriority w:val="99"/>
    <w:unhideWhenUsed/>
    <w:rsid w:val="009C3A9E"/>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315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012">
      <w:bodyDiv w:val="1"/>
      <w:marLeft w:val="0"/>
      <w:marRight w:val="0"/>
      <w:marTop w:val="0"/>
      <w:marBottom w:val="0"/>
      <w:divBdr>
        <w:top w:val="none" w:sz="0" w:space="0" w:color="auto"/>
        <w:left w:val="none" w:sz="0" w:space="0" w:color="auto"/>
        <w:bottom w:val="none" w:sz="0" w:space="0" w:color="auto"/>
        <w:right w:val="none" w:sz="0" w:space="0" w:color="auto"/>
      </w:divBdr>
    </w:div>
    <w:div w:id="1102334076">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 w:id="138668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facebook.com/ACTPublicSchools/" TargetMode="External"/><Relationship Id="rId2" Type="http://schemas.openxmlformats.org/officeDocument/2006/relationships/customXml" Target="../customXml/item2.xml"/><Relationship Id="rId16" Type="http://schemas.openxmlformats.org/officeDocument/2006/relationships/hyperlink" Target="tel:0262053313"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education.act.gov.au/Evelyn-Scott-Schoo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2" Type="http://schemas.openxmlformats.org/officeDocument/2006/relationships/hyperlink" Target="http://www.yoursay.act.gov.au" TargetMode="External"/><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7842964DFE304A85CE844F7E950E93" ma:contentTypeVersion="5" ma:contentTypeDescription="Create a new document." ma:contentTypeScope="" ma:versionID="5376540820e00bb52057ec078d6843d9">
  <xsd:schema xmlns:xsd="http://www.w3.org/2001/XMLSchema" xmlns:xs="http://www.w3.org/2001/XMLSchema" xmlns:p="http://schemas.microsoft.com/office/2006/metadata/properties" xmlns:ns1="http://schemas.microsoft.com/sharepoint/v3" xmlns:ns2="976b74c1-86a7-46e1-b59f-48fe2bb75b3a" targetNamespace="http://schemas.microsoft.com/office/2006/metadata/properties" ma:root="true" ma:fieldsID="7889315640334e99aeb3a1c0f0ec0bcc" ns1:_="" ns2:_="">
    <xsd:import namespace="http://schemas.microsoft.com/sharepoint/v3"/>
    <xsd:import namespace="976b74c1-86a7-46e1-b59f-48fe2bb75b3a"/>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6b74c1-86a7-46e1-b59f-48fe2bb75b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BE1A41-1299-49A6-9ED7-B173F9295D7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D0E7F29-8F04-46F1-8AE5-596CC9269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6b74c1-86a7-46e1-b59f-48fe2bb75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EE3C3F-2944-407F-91EB-F97B9AA88D17}">
  <ds:schemaRefs>
    <ds:schemaRef ds:uri="http://schemas.microsoft.com/sharepoint/v3/contenttype/forms"/>
  </ds:schemaRefs>
</ds:datastoreItem>
</file>

<file path=customXml/itemProps4.xml><?xml version="1.0" encoding="utf-8"?>
<ds:datastoreItem xmlns:ds="http://schemas.openxmlformats.org/officeDocument/2006/customXml" ds:itemID="{860D6A86-AC3E-4336-A8DB-7FDD223E9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Listening report template</vt:lpstr>
    </vt:vector>
  </TitlesOfParts>
  <Company>ACT Government</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Listening report template</dc:title>
  <dc:creator>ACT Government</dc:creator>
  <cp:lastModifiedBy>Mulligan, Jo</cp:lastModifiedBy>
  <cp:revision>2</cp:revision>
  <cp:lastPrinted>2018-08-27T05:17:00Z</cp:lastPrinted>
  <dcterms:created xsi:type="dcterms:W3CDTF">2020-09-10T06:10:00Z</dcterms:created>
  <dcterms:modified xsi:type="dcterms:W3CDTF">2020-09-10T06:10:00Z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0x010100ED7842964DFE304A85CE844F7E950E93</vt:lpwstr>
  </property>
</Properties>
</file>