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716F9" w14:textId="77777777" w:rsidR="00F442F5" w:rsidRPr="00BD69E5" w:rsidRDefault="00F442F5" w:rsidP="00D10BA7">
      <w:pPr>
        <w:pStyle w:val="Title"/>
        <w:spacing w:after="0"/>
        <w:jc w:val="both"/>
        <w:rPr>
          <w:sz w:val="40"/>
          <w:szCs w:val="40"/>
        </w:rPr>
      </w:pPr>
      <w:r w:rsidRPr="00BD69E5">
        <w:rPr>
          <w:sz w:val="40"/>
          <w:szCs w:val="40"/>
        </w:rPr>
        <w:t>Comments</w:t>
      </w:r>
      <w:r w:rsidR="00BD69E5" w:rsidRPr="00BD69E5">
        <w:rPr>
          <w:sz w:val="40"/>
          <w:szCs w:val="40"/>
        </w:rPr>
        <w:t xml:space="preserve"> on the Provisional Registration of</w:t>
      </w:r>
      <w:r w:rsidR="009B0AC5">
        <w:rPr>
          <w:sz w:val="40"/>
          <w:szCs w:val="40"/>
        </w:rPr>
        <w:t xml:space="preserve"> </w:t>
      </w:r>
      <w:sdt>
        <w:sdtPr>
          <w:rPr>
            <w:sz w:val="40"/>
            <w:szCs w:val="40"/>
          </w:rPr>
          <w:alias w:val="Subject"/>
          <w:tag w:val=""/>
          <w:id w:val="1061063150"/>
          <w:placeholder>
            <w:docPart w:val="953393D8D87A4994B1C2568A51027325"/>
          </w:placeholder>
          <w:dataBinding w:prefixMappings="xmlns:ns0='http://purl.org/dc/elements/1.1/' xmlns:ns1='http://schemas.openxmlformats.org/package/2006/metadata/core-properties' " w:xpath="/ns1:coreProperties[1]/ns0:subject[1]" w:storeItemID="{6C3C8BC8-F283-45AE-878A-BAB7291924A1}"/>
          <w:text/>
        </w:sdtPr>
        <w:sdtEndPr/>
        <w:sdtContent>
          <w:r w:rsidR="009264FC">
            <w:rPr>
              <w:sz w:val="40"/>
              <w:szCs w:val="40"/>
            </w:rPr>
            <w:t>Belconnen Library and Pedestrian Plaza</w:t>
          </w:r>
        </w:sdtContent>
      </w:sdt>
      <w:r w:rsidR="00901649">
        <w:rPr>
          <w:sz w:val="40"/>
          <w:szCs w:val="40"/>
        </w:rPr>
        <w:t>,</w:t>
      </w:r>
      <w:r w:rsidR="00E72AC5">
        <w:rPr>
          <w:sz w:val="40"/>
          <w:szCs w:val="40"/>
        </w:rPr>
        <w:t xml:space="preserve"> </w:t>
      </w:r>
      <w:sdt>
        <w:sdtPr>
          <w:rPr>
            <w:sz w:val="40"/>
            <w:szCs w:val="40"/>
          </w:rPr>
          <w:alias w:val="Keywords"/>
          <w:tag w:val=""/>
          <w:id w:val="772512734"/>
          <w:placeholder>
            <w:docPart w:val="767F0D44B7F24B23B9900598E41FA992"/>
          </w:placeholder>
          <w:dataBinding w:prefixMappings="xmlns:ns0='http://purl.org/dc/elements/1.1/' xmlns:ns1='http://schemas.openxmlformats.org/package/2006/metadata/core-properties' " w:xpath="/ns1:coreProperties[1]/ns1:keywords[1]" w:storeItemID="{6C3C8BC8-F283-45AE-878A-BAB7291924A1}"/>
          <w:text/>
        </w:sdtPr>
        <w:sdtEndPr/>
        <w:sdtContent>
          <w:r w:rsidR="009264FC">
            <w:rPr>
              <w:sz w:val="40"/>
              <w:szCs w:val="40"/>
            </w:rPr>
            <w:t>Belconnen</w:t>
          </w:r>
        </w:sdtContent>
      </w:sdt>
      <w:r w:rsidR="00CF1B5A">
        <w:rPr>
          <w:sz w:val="40"/>
          <w:szCs w:val="40"/>
        </w:rPr>
        <w:t>.</w:t>
      </w:r>
    </w:p>
    <w:p w14:paraId="24991830" w14:textId="77777777" w:rsidR="00C71A21" w:rsidRDefault="00C71A21" w:rsidP="00C71A21">
      <w:pPr>
        <w:pStyle w:val="BasicText"/>
        <w:spacing w:before="100" w:beforeAutospacing="1" w:after="100" w:afterAutospacing="1"/>
        <w:jc w:val="center"/>
        <w:rPr>
          <w:rFonts w:ascii="Calibri" w:eastAsia="Calibri" w:hAnsi="Calibri"/>
          <w:bCs w:val="0"/>
        </w:rPr>
      </w:pPr>
      <w:r>
        <w:rPr>
          <w:rFonts w:ascii="Calibri" w:eastAsia="Calibri" w:hAnsi="Calibri"/>
          <w:bCs w:val="0"/>
        </w:rPr>
        <w:t>***</w:t>
      </w:r>
      <w:r w:rsidRPr="005A34B1">
        <w:rPr>
          <w:rFonts w:ascii="Calibri" w:eastAsia="Calibri" w:hAnsi="Calibri"/>
          <w:bCs w:val="0"/>
        </w:rPr>
        <w:t xml:space="preserve">please note that </w:t>
      </w:r>
      <w:r>
        <w:rPr>
          <w:rFonts w:ascii="Calibri" w:eastAsia="Calibri" w:hAnsi="Calibri"/>
          <w:bCs w:val="0"/>
        </w:rPr>
        <w:t>only comments received during</w:t>
      </w:r>
      <w:r w:rsidRPr="005A34B1">
        <w:rPr>
          <w:rFonts w:ascii="Calibri" w:eastAsia="Calibri" w:hAnsi="Calibri"/>
          <w:bCs w:val="0"/>
        </w:rPr>
        <w:t xml:space="preserve"> the </w:t>
      </w:r>
      <w:r>
        <w:rPr>
          <w:rFonts w:ascii="Calibri" w:eastAsia="Calibri" w:hAnsi="Calibri"/>
          <w:bCs w:val="0"/>
        </w:rPr>
        <w:t>public consultation period</w:t>
      </w:r>
      <w:r w:rsidRPr="005A34B1">
        <w:rPr>
          <w:rFonts w:ascii="Calibri" w:eastAsia="Calibri" w:hAnsi="Calibri"/>
          <w:bCs w:val="0"/>
        </w:rPr>
        <w:t xml:space="preserve"> </w:t>
      </w:r>
      <w:r>
        <w:rPr>
          <w:rFonts w:ascii="Calibri" w:eastAsia="Calibri" w:hAnsi="Calibri"/>
          <w:bCs w:val="0"/>
        </w:rPr>
        <w:t xml:space="preserve">will be valid for certain provisions under section 13 and/or review under part 17 of the </w:t>
      </w:r>
      <w:r>
        <w:rPr>
          <w:rFonts w:ascii="Calibri" w:eastAsia="Calibri" w:hAnsi="Calibri"/>
          <w:bCs w:val="0"/>
          <w:i/>
        </w:rPr>
        <w:t>Heritage Act 2004.</w:t>
      </w:r>
      <w:r w:rsidRPr="005A34B1">
        <w:rPr>
          <w:rFonts w:ascii="Calibri" w:eastAsia="Calibri" w:hAnsi="Calibri"/>
          <w:bCs w:val="0"/>
        </w:rPr>
        <w:t xml:space="preserve"> </w:t>
      </w:r>
      <w:r>
        <w:rPr>
          <w:rFonts w:ascii="Calibri" w:eastAsia="Calibri" w:hAnsi="Calibri"/>
          <w:bCs w:val="0"/>
        </w:rPr>
        <w:t xml:space="preserve">This includes comments received </w:t>
      </w:r>
      <w:r w:rsidRPr="005A34B1">
        <w:rPr>
          <w:rFonts w:ascii="Calibri" w:eastAsia="Calibri" w:hAnsi="Calibri"/>
          <w:bCs w:val="0"/>
        </w:rPr>
        <w:t xml:space="preserve">no earlier than </w:t>
      </w:r>
      <w:r w:rsidR="00066FA2">
        <w:rPr>
          <w:rFonts w:ascii="Calibri" w:eastAsia="Calibri" w:hAnsi="Calibri"/>
          <w:bCs w:val="0"/>
        </w:rPr>
        <w:t>12am</w:t>
      </w:r>
      <w:r w:rsidRPr="005A34B1">
        <w:rPr>
          <w:rFonts w:ascii="Calibri" w:eastAsia="Calibri" w:hAnsi="Calibri"/>
          <w:bCs w:val="0"/>
        </w:rPr>
        <w:t xml:space="preserve"> on </w:t>
      </w:r>
      <w:r w:rsidR="00AB1A53">
        <w:rPr>
          <w:rFonts w:ascii="Calibri" w:eastAsia="Calibri" w:hAnsi="Calibri"/>
          <w:bCs w:val="0"/>
        </w:rPr>
        <w:t>15 February 2022</w:t>
      </w:r>
      <w:r w:rsidRPr="005A34B1">
        <w:rPr>
          <w:rFonts w:ascii="Calibri" w:eastAsia="Calibri" w:hAnsi="Calibri"/>
          <w:bCs w:val="0"/>
        </w:rPr>
        <w:t xml:space="preserve"> and no </w:t>
      </w:r>
      <w:r>
        <w:rPr>
          <w:rFonts w:ascii="Calibri" w:eastAsia="Calibri" w:hAnsi="Calibri"/>
          <w:bCs w:val="0"/>
        </w:rPr>
        <w:t xml:space="preserve">later than </w:t>
      </w:r>
      <w:r w:rsidR="00066FA2">
        <w:rPr>
          <w:rFonts w:ascii="Calibri" w:eastAsia="Calibri" w:hAnsi="Calibri"/>
          <w:bCs w:val="0"/>
        </w:rPr>
        <w:t>11:59pm</w:t>
      </w:r>
      <w:r>
        <w:rPr>
          <w:rFonts w:ascii="Calibri" w:eastAsia="Calibri" w:hAnsi="Calibri"/>
          <w:bCs w:val="0"/>
        </w:rPr>
        <w:t xml:space="preserve"> on </w:t>
      </w:r>
      <w:r w:rsidR="00AB1A53">
        <w:rPr>
          <w:rFonts w:ascii="Calibri" w:eastAsia="Calibri" w:hAnsi="Calibri"/>
          <w:bCs w:val="0"/>
        </w:rPr>
        <w:t>15 March 2022</w:t>
      </w:r>
      <w:r>
        <w:rPr>
          <w:rFonts w:ascii="Calibri" w:eastAsia="Calibri" w:hAnsi="Calibri"/>
          <w:bCs w:val="0"/>
        </w:rPr>
        <w:t>***</w:t>
      </w:r>
    </w:p>
    <w:p w14:paraId="2041B917" w14:textId="77777777" w:rsidR="009E2746" w:rsidRPr="007C3637" w:rsidRDefault="009E2746" w:rsidP="00C4751F">
      <w:pPr>
        <w:pStyle w:val="BasicText"/>
        <w:spacing w:before="100" w:beforeAutospacing="1" w:after="100" w:afterAutospacing="1"/>
        <w:rPr>
          <w:rFonts w:ascii="Calibri" w:eastAsia="Calibri" w:hAnsi="Calibri"/>
          <w:bCs w:val="0"/>
        </w:rPr>
      </w:pPr>
      <w:r w:rsidRPr="007C3637">
        <w:rPr>
          <w:rFonts w:ascii="Calibri" w:eastAsia="Calibri" w:hAnsi="Calibri"/>
          <w:bCs w:val="0"/>
        </w:rPr>
        <w:t xml:space="preserve">The Council has provisionally registered </w:t>
      </w:r>
      <w:sdt>
        <w:sdtPr>
          <w:rPr>
            <w:rFonts w:ascii="Calibri" w:eastAsia="Calibri" w:hAnsi="Calibri"/>
            <w:bCs w:val="0"/>
          </w:rPr>
          <w:alias w:val="Subject"/>
          <w:tag w:val=""/>
          <w:id w:val="792723466"/>
          <w:placeholder>
            <w:docPart w:val="F7E64D15CD81405280DCA7FC725D38E5"/>
          </w:placeholder>
          <w:dataBinding w:prefixMappings="xmlns:ns0='http://purl.org/dc/elements/1.1/' xmlns:ns1='http://schemas.openxmlformats.org/package/2006/metadata/core-properties' " w:xpath="/ns1:coreProperties[1]/ns0:subject[1]" w:storeItemID="{6C3C8BC8-F283-45AE-878A-BAB7291924A1}"/>
          <w:text/>
        </w:sdtPr>
        <w:sdtEndPr/>
        <w:sdtContent>
          <w:r w:rsidR="009264FC">
            <w:rPr>
              <w:rFonts w:ascii="Calibri" w:eastAsia="Calibri" w:hAnsi="Calibri"/>
              <w:bCs w:val="0"/>
            </w:rPr>
            <w:t>Belconnen Library and Pedestrian Plaza</w:t>
          </w:r>
        </w:sdtContent>
      </w:sdt>
      <w:r w:rsidRPr="007C3637">
        <w:rPr>
          <w:rFonts w:ascii="Calibri" w:eastAsia="Calibri" w:hAnsi="Calibri"/>
          <w:bCs w:val="0"/>
        </w:rPr>
        <w:t xml:space="preserve"> as a way to indicate that </w:t>
      </w:r>
      <w:r w:rsidR="00CF1B5A" w:rsidRPr="007C3637">
        <w:rPr>
          <w:rFonts w:ascii="Calibri" w:eastAsia="Calibri" w:hAnsi="Calibri"/>
          <w:bCs w:val="0"/>
        </w:rPr>
        <w:t>it</w:t>
      </w:r>
      <w:r w:rsidRPr="007C3637">
        <w:rPr>
          <w:rFonts w:ascii="Calibri" w:eastAsia="Calibri" w:hAnsi="Calibri"/>
          <w:bCs w:val="0"/>
        </w:rPr>
        <w:t xml:space="preserve"> intend</w:t>
      </w:r>
      <w:r w:rsidR="00CF1B5A" w:rsidRPr="007C3637">
        <w:rPr>
          <w:rFonts w:ascii="Calibri" w:eastAsia="Calibri" w:hAnsi="Calibri"/>
          <w:bCs w:val="0"/>
        </w:rPr>
        <w:t>s</w:t>
      </w:r>
      <w:r w:rsidRPr="007C3637">
        <w:rPr>
          <w:rFonts w:ascii="Calibri" w:eastAsia="Calibri" w:hAnsi="Calibri"/>
          <w:bCs w:val="0"/>
        </w:rPr>
        <w:t xml:space="preserve"> to make a decision on whether or not to permanently put it on the ACT Heritage Register. The provisional registration sets out what it is about the place that the Council think</w:t>
      </w:r>
      <w:r w:rsidR="00CF1B5A" w:rsidRPr="007C3637">
        <w:rPr>
          <w:rFonts w:ascii="Calibri" w:eastAsia="Calibri" w:hAnsi="Calibri"/>
          <w:bCs w:val="0"/>
        </w:rPr>
        <w:t>s</w:t>
      </w:r>
      <w:r w:rsidRPr="007C3637">
        <w:rPr>
          <w:rFonts w:ascii="Calibri" w:eastAsia="Calibri" w:hAnsi="Calibri"/>
          <w:bCs w:val="0"/>
        </w:rPr>
        <w:t xml:space="preserve"> is important to the ACT and why.  This public consultation aims to find out the views of the ACT community.</w:t>
      </w:r>
    </w:p>
    <w:p w14:paraId="14665E0E" w14:textId="77777777" w:rsidR="00E54DF1" w:rsidRPr="007C3637" w:rsidRDefault="00AF7BF0" w:rsidP="00C4751F">
      <w:pPr>
        <w:pStyle w:val="BasicText"/>
        <w:spacing w:before="100" w:beforeAutospacing="1" w:after="100" w:afterAutospacing="1"/>
        <w:rPr>
          <w:rFonts w:ascii="Calibri" w:eastAsia="Calibri" w:hAnsi="Calibri"/>
          <w:bCs w:val="0"/>
        </w:rPr>
      </w:pPr>
      <w:r w:rsidRPr="007C3637">
        <w:rPr>
          <w:rFonts w:ascii="Calibri" w:eastAsia="Calibri" w:hAnsi="Calibri"/>
          <w:bCs w:val="0"/>
        </w:rPr>
        <w:t xml:space="preserve">Please </w:t>
      </w:r>
      <w:r w:rsidR="00E54DF1" w:rsidRPr="007C3637">
        <w:rPr>
          <w:rFonts w:ascii="Calibri" w:eastAsia="Calibri" w:hAnsi="Calibri"/>
          <w:bCs w:val="0"/>
        </w:rPr>
        <w:t>read the Provisional Registration Decision and the Background Information documents before starting.</w:t>
      </w:r>
    </w:p>
    <w:p w14:paraId="3633097E" w14:textId="77777777" w:rsidR="00E54DF1" w:rsidRPr="00217310" w:rsidRDefault="00E54DF1" w:rsidP="00C4751F">
      <w:pPr>
        <w:pStyle w:val="Heading2"/>
        <w:spacing w:before="100" w:beforeAutospacing="1" w:after="100" w:afterAutospacing="1"/>
      </w:pPr>
      <w:r w:rsidRPr="00217310">
        <w:t>Privacy Statement</w:t>
      </w:r>
    </w:p>
    <w:p w14:paraId="5EFFE869" w14:textId="77777777" w:rsidR="00E54DF1" w:rsidRPr="007C3637" w:rsidRDefault="00E54DF1" w:rsidP="00C4751F">
      <w:pPr>
        <w:spacing w:before="100" w:beforeAutospacing="1" w:after="100" w:afterAutospacing="1" w:line="300" w:lineRule="atLeast"/>
        <w:rPr>
          <w:sz w:val="24"/>
          <w:szCs w:val="24"/>
        </w:rPr>
      </w:pPr>
      <w:r w:rsidRPr="007C3637">
        <w:rPr>
          <w:sz w:val="24"/>
          <w:szCs w:val="24"/>
        </w:rPr>
        <w:t xml:space="preserve">This survey fulfils the role of public consultation under section 37 of the </w:t>
      </w:r>
      <w:hyperlink r:id="rId8" w:history="1">
        <w:r w:rsidRPr="007C3637">
          <w:rPr>
            <w:rStyle w:val="Hyperlink"/>
            <w:i/>
            <w:iCs/>
            <w:sz w:val="24"/>
            <w:szCs w:val="24"/>
          </w:rPr>
          <w:t>Heritage Act 2004</w:t>
        </w:r>
      </w:hyperlink>
      <w:r w:rsidRPr="007C3637">
        <w:rPr>
          <w:i/>
          <w:iCs/>
          <w:sz w:val="24"/>
          <w:szCs w:val="24"/>
        </w:rPr>
        <w:t xml:space="preserve"> </w:t>
      </w:r>
      <w:r w:rsidRPr="007C3637">
        <w:rPr>
          <w:sz w:val="24"/>
          <w:szCs w:val="24"/>
        </w:rPr>
        <w:t xml:space="preserve">(the Act), and the collection of personal information as authorised by the Act.  If you make a comment using this form, you will be considered an </w:t>
      </w:r>
      <w:r w:rsidRPr="007C3637">
        <w:rPr>
          <w:i/>
          <w:iCs/>
          <w:sz w:val="24"/>
          <w:szCs w:val="24"/>
        </w:rPr>
        <w:t>interested person</w:t>
      </w:r>
      <w:r w:rsidRPr="007C3637">
        <w:rPr>
          <w:sz w:val="24"/>
          <w:szCs w:val="24"/>
        </w:rPr>
        <w:t xml:space="preserve"> under section 13 of the Act.  For this reason, the survey requires respondents to provide contact details so functions under the Act relating to notification of interested persons can be fulfilled.  If you do not provide your identity or contact details then the ACT Heritage Council will be unable to give you notice of decisions as an interested person under the Act. Also, you may not be able to be identified as an interested person entitled to appeal rights under the Act.</w:t>
      </w:r>
    </w:p>
    <w:p w14:paraId="1A83E27B" w14:textId="77777777" w:rsidR="00E54DF1" w:rsidRPr="00A107AF" w:rsidRDefault="00E54DF1" w:rsidP="00C4751F">
      <w:pPr>
        <w:spacing w:before="100" w:beforeAutospacing="1" w:after="100" w:afterAutospacing="1" w:line="300" w:lineRule="atLeast"/>
        <w:rPr>
          <w:sz w:val="20"/>
          <w:szCs w:val="20"/>
        </w:rPr>
      </w:pPr>
      <w:r w:rsidRPr="007C3637">
        <w:rPr>
          <w:sz w:val="24"/>
          <w:szCs w:val="24"/>
        </w:rPr>
        <w:t>The personal information on this survey is collected by the Environment, Planning and Sustainable Development Directorate (EPSDD) and provided to the ACT Heritage Council.  All personal information provided will be collected, used and stored in accordance with the </w:t>
      </w:r>
      <w:hyperlink r:id="rId9" w:history="1">
        <w:r w:rsidRPr="007C3637">
          <w:rPr>
            <w:rStyle w:val="Hyperlink"/>
            <w:i/>
            <w:iCs/>
            <w:sz w:val="24"/>
            <w:szCs w:val="24"/>
          </w:rPr>
          <w:t>Information Privacy Act 2014</w:t>
        </w:r>
      </w:hyperlink>
      <w:r w:rsidRPr="007C3637">
        <w:rPr>
          <w:sz w:val="24"/>
          <w:szCs w:val="24"/>
        </w:rPr>
        <w:t xml:space="preserve"> and EPSDD’s </w:t>
      </w:r>
      <w:hyperlink r:id="rId10" w:history="1">
        <w:r w:rsidRPr="007C3637">
          <w:rPr>
            <w:rStyle w:val="Hyperlink"/>
            <w:sz w:val="24"/>
            <w:szCs w:val="24"/>
          </w:rPr>
          <w:t>Information Privacy Policy</w:t>
        </w:r>
      </w:hyperlink>
      <w:r w:rsidRPr="007C3637">
        <w:rPr>
          <w:sz w:val="24"/>
          <w:szCs w:val="24"/>
        </w:rPr>
        <w:t>, which contains information about how you may access or seek to correct your personal information held by EPSDD and how you may complain about an alleged breach of the Territory Privacy Principles.</w:t>
      </w:r>
      <w:r>
        <w:br w:type="page"/>
      </w:r>
    </w:p>
    <w:p w14:paraId="50945675" w14:textId="77777777" w:rsidR="00BD69E5" w:rsidRPr="00BD69E5" w:rsidRDefault="00CA555D" w:rsidP="00FB5EF4">
      <w:pPr>
        <w:pStyle w:val="Heading2"/>
        <w:spacing w:before="100" w:beforeAutospacing="1" w:after="100" w:afterAutospacing="1"/>
      </w:pPr>
      <w:r>
        <w:lastRenderedPageBreak/>
        <w:t xml:space="preserve">Section 1 - </w:t>
      </w:r>
      <w:r w:rsidR="00F442F5" w:rsidRPr="00CA555D">
        <w:rPr>
          <w:b w:val="0"/>
        </w:rPr>
        <w:t>ACT Heritage Council considerations</w:t>
      </w:r>
      <w:r w:rsidR="00860226">
        <w:rPr>
          <w:b w:val="0"/>
        </w:rPr>
        <w:t xml:space="preserve"> - place</w:t>
      </w:r>
    </w:p>
    <w:p w14:paraId="65C5B52C" w14:textId="77777777" w:rsidR="00F442F5" w:rsidRPr="007C3637" w:rsidRDefault="00860226" w:rsidP="00FB5EF4">
      <w:pPr>
        <w:spacing w:before="100" w:beforeAutospacing="1" w:after="100" w:afterAutospacing="1"/>
        <w:rPr>
          <w:b/>
          <w:sz w:val="24"/>
          <w:szCs w:val="24"/>
        </w:rPr>
      </w:pPr>
      <w:r w:rsidRPr="007C3637">
        <w:rPr>
          <w:b/>
          <w:sz w:val="24"/>
          <w:szCs w:val="24"/>
        </w:rPr>
        <w:t>T</w:t>
      </w:r>
      <w:r w:rsidR="00F442F5" w:rsidRPr="007C3637">
        <w:rPr>
          <w:b/>
          <w:sz w:val="24"/>
          <w:szCs w:val="24"/>
        </w:rPr>
        <w:t>he boundary</w:t>
      </w:r>
      <w:r w:rsidR="00173B01" w:rsidRPr="007C3637">
        <w:rPr>
          <w:b/>
          <w:sz w:val="24"/>
          <w:szCs w:val="24"/>
        </w:rPr>
        <w:t xml:space="preserve"> on the map (Figure 1)</w:t>
      </w:r>
      <w:r w:rsidR="00F442F5" w:rsidRPr="007C3637">
        <w:rPr>
          <w:b/>
          <w:sz w:val="24"/>
          <w:szCs w:val="24"/>
        </w:rPr>
        <w:t xml:space="preserve"> and the attributes</w:t>
      </w:r>
      <w:r w:rsidRPr="007C3637">
        <w:rPr>
          <w:b/>
          <w:sz w:val="24"/>
          <w:szCs w:val="24"/>
        </w:rPr>
        <w:t xml:space="preserve"> listed</w:t>
      </w:r>
      <w:r w:rsidR="00F442F5" w:rsidRPr="007C3637">
        <w:rPr>
          <w:b/>
          <w:sz w:val="24"/>
          <w:szCs w:val="24"/>
        </w:rPr>
        <w:t xml:space="preserve"> below</w:t>
      </w:r>
      <w:r w:rsidRPr="007C3637">
        <w:rPr>
          <w:b/>
          <w:sz w:val="24"/>
          <w:szCs w:val="24"/>
        </w:rPr>
        <w:t xml:space="preserve"> are</w:t>
      </w:r>
      <w:r w:rsidR="00F442F5" w:rsidRPr="007C3637">
        <w:rPr>
          <w:b/>
          <w:sz w:val="24"/>
          <w:szCs w:val="24"/>
        </w:rPr>
        <w:t xml:space="preserve"> what the ACT Heritage Council considers to capture </w:t>
      </w:r>
      <w:r w:rsidR="00CA555D" w:rsidRPr="007C3637">
        <w:rPr>
          <w:b/>
          <w:sz w:val="24"/>
          <w:szCs w:val="24"/>
        </w:rPr>
        <w:t>the</w:t>
      </w:r>
      <w:r w:rsidRPr="007C3637">
        <w:rPr>
          <w:b/>
          <w:sz w:val="24"/>
          <w:szCs w:val="24"/>
        </w:rPr>
        <w:t xml:space="preserve"> proposed</w:t>
      </w:r>
      <w:r w:rsidR="00CA555D" w:rsidRPr="007C3637">
        <w:rPr>
          <w:b/>
          <w:sz w:val="24"/>
          <w:szCs w:val="24"/>
        </w:rPr>
        <w:t xml:space="preserve"> heritage significance of </w:t>
      </w:r>
      <w:r w:rsidR="00901649" w:rsidRPr="007C3637">
        <w:rPr>
          <w:b/>
          <w:sz w:val="24"/>
          <w:szCs w:val="24"/>
        </w:rPr>
        <w:t xml:space="preserve">the </w:t>
      </w:r>
      <w:sdt>
        <w:sdtPr>
          <w:rPr>
            <w:b/>
            <w:sz w:val="24"/>
            <w:szCs w:val="24"/>
          </w:rPr>
          <w:alias w:val="Subject"/>
          <w:tag w:val=""/>
          <w:id w:val="589509723"/>
          <w:placeholder>
            <w:docPart w:val="6A1F78F339E040CC802BF7A418609E65"/>
          </w:placeholder>
          <w:dataBinding w:prefixMappings="xmlns:ns0='http://purl.org/dc/elements/1.1/' xmlns:ns1='http://schemas.openxmlformats.org/package/2006/metadata/core-properties' " w:xpath="/ns1:coreProperties[1]/ns0:subject[1]" w:storeItemID="{6C3C8BC8-F283-45AE-878A-BAB7291924A1}"/>
          <w:text/>
        </w:sdtPr>
        <w:sdtEndPr/>
        <w:sdtContent>
          <w:r w:rsidR="009264FC">
            <w:rPr>
              <w:b/>
              <w:sz w:val="24"/>
              <w:szCs w:val="24"/>
            </w:rPr>
            <w:t>Belconnen Library and Pedestrian Plaza</w:t>
          </w:r>
        </w:sdtContent>
      </w:sdt>
      <w:r w:rsidRPr="007C3637">
        <w:rPr>
          <w:b/>
          <w:sz w:val="24"/>
          <w:szCs w:val="24"/>
        </w:rPr>
        <w:t>.</w:t>
      </w:r>
      <w:r w:rsidRPr="007C3637" w:rsidDel="00860226">
        <w:rPr>
          <w:b/>
          <w:sz w:val="24"/>
          <w:szCs w:val="24"/>
        </w:rPr>
        <w:t xml:space="preserve"> </w:t>
      </w:r>
      <w:r w:rsidRPr="007C3637">
        <w:rPr>
          <w:b/>
          <w:sz w:val="24"/>
          <w:szCs w:val="24"/>
        </w:rPr>
        <w:t>Do you agree or do you have suggested changes you want the Council to consider</w:t>
      </w:r>
      <w:r w:rsidR="00F442F5" w:rsidRPr="007C3637">
        <w:rPr>
          <w:b/>
          <w:sz w:val="24"/>
          <w:szCs w:val="24"/>
        </w:rPr>
        <w:t>?</w:t>
      </w:r>
    </w:p>
    <w:p w14:paraId="6CC43DB0" w14:textId="77777777" w:rsidR="00F442F5" w:rsidRPr="00AB1A53" w:rsidRDefault="00E319D1" w:rsidP="00FB5EF4">
      <w:pPr>
        <w:spacing w:before="100" w:beforeAutospacing="1" w:after="100" w:afterAutospacing="1"/>
        <w:rPr>
          <w:rFonts w:asciiTheme="minorHAnsi" w:hAnsiTheme="minorHAnsi" w:cstheme="minorHAnsi"/>
          <w:sz w:val="24"/>
          <w:szCs w:val="24"/>
        </w:rPr>
      </w:pPr>
      <w:sdt>
        <w:sdtPr>
          <w:rPr>
            <w:rFonts w:asciiTheme="minorHAnsi" w:hAnsiTheme="minorHAnsi" w:cstheme="minorHAnsi"/>
            <w:sz w:val="24"/>
            <w:szCs w:val="24"/>
          </w:rPr>
          <w:alias w:val="Subject"/>
          <w:tag w:val=""/>
          <w:id w:val="-1241020717"/>
          <w:placeholder>
            <w:docPart w:val="74B676F7311D4F1B87E82DFAEEC6A674"/>
          </w:placeholder>
          <w:dataBinding w:prefixMappings="xmlns:ns0='http://purl.org/dc/elements/1.1/' xmlns:ns1='http://schemas.openxmlformats.org/package/2006/metadata/core-properties' " w:xpath="/ns1:coreProperties[1]/ns0:subject[1]" w:storeItemID="{6C3C8BC8-F283-45AE-878A-BAB7291924A1}"/>
          <w:text/>
        </w:sdtPr>
        <w:sdtEndPr/>
        <w:sdtContent>
          <w:r w:rsidR="009264FC" w:rsidRPr="00AB1A53">
            <w:rPr>
              <w:rFonts w:asciiTheme="minorHAnsi" w:hAnsiTheme="minorHAnsi" w:cstheme="minorHAnsi"/>
              <w:sz w:val="24"/>
              <w:szCs w:val="24"/>
            </w:rPr>
            <w:t>Belconnen Library and Pedestrian Plaza</w:t>
          </w:r>
        </w:sdtContent>
      </w:sdt>
      <w:r w:rsidR="00F442F5" w:rsidRPr="00AB1A53">
        <w:rPr>
          <w:rFonts w:asciiTheme="minorHAnsi" w:hAnsiTheme="minorHAnsi" w:cstheme="minorHAnsi"/>
          <w:sz w:val="24"/>
          <w:szCs w:val="24"/>
        </w:rPr>
        <w:t xml:space="preserve"> has the following attributes:</w:t>
      </w:r>
    </w:p>
    <w:p w14:paraId="3F7F6793" w14:textId="77777777" w:rsidR="00AB1A53" w:rsidRPr="00AB1A53" w:rsidRDefault="00AB1A53" w:rsidP="00AB1A53">
      <w:pPr>
        <w:pStyle w:val="BasicText"/>
        <w:keepNext w:val="0"/>
        <w:widowControl w:val="0"/>
        <w:rPr>
          <w:rFonts w:asciiTheme="minorHAnsi" w:hAnsiTheme="minorHAnsi" w:cstheme="minorHAnsi"/>
        </w:rPr>
      </w:pPr>
      <w:r w:rsidRPr="00AB1A53">
        <w:rPr>
          <w:rFonts w:asciiTheme="minorHAnsi" w:hAnsiTheme="minorHAnsi" w:cstheme="minorHAnsi"/>
        </w:rPr>
        <w:t>Belconnen Library:</w:t>
      </w:r>
    </w:p>
    <w:p w14:paraId="15B535C4" w14:textId="77777777" w:rsidR="00AB1A53" w:rsidRPr="00AB1A53" w:rsidRDefault="00AB1A53" w:rsidP="00AB1A53">
      <w:pPr>
        <w:pStyle w:val="DotPoints"/>
        <w:keepNext w:val="0"/>
        <w:widowControl w:val="0"/>
        <w:numPr>
          <w:ilvl w:val="0"/>
          <w:numId w:val="6"/>
        </w:numPr>
        <w:rPr>
          <w:rFonts w:asciiTheme="minorHAnsi" w:hAnsiTheme="minorHAnsi" w:cstheme="minorHAnsi"/>
        </w:rPr>
      </w:pPr>
      <w:r w:rsidRPr="00AB1A53">
        <w:rPr>
          <w:rFonts w:asciiTheme="minorHAnsi" w:hAnsiTheme="minorHAnsi" w:cstheme="minorHAnsi"/>
        </w:rPr>
        <w:t>The off-white sandblasted exposed aggregate concrete surfaces of the original walls and fascias, including original internal concrete surfaces;</w:t>
      </w:r>
    </w:p>
    <w:p w14:paraId="63DC5EFE" w14:textId="77777777" w:rsidR="00AB1A53" w:rsidRPr="00AB1A53" w:rsidRDefault="00AB1A53" w:rsidP="00AB1A53">
      <w:pPr>
        <w:pStyle w:val="DotPoints"/>
        <w:keepNext w:val="0"/>
        <w:widowControl w:val="0"/>
        <w:numPr>
          <w:ilvl w:val="0"/>
          <w:numId w:val="6"/>
        </w:numPr>
        <w:rPr>
          <w:rFonts w:asciiTheme="minorHAnsi" w:hAnsiTheme="minorHAnsi" w:cstheme="minorHAnsi"/>
        </w:rPr>
      </w:pPr>
      <w:r w:rsidRPr="00AB1A53">
        <w:rPr>
          <w:rFonts w:asciiTheme="minorHAnsi" w:hAnsiTheme="minorHAnsi" w:cstheme="minorHAnsi"/>
        </w:rPr>
        <w:t>The use of frameless glazing throughout;</w:t>
      </w:r>
    </w:p>
    <w:p w14:paraId="1835185B" w14:textId="77777777" w:rsidR="00AB1A53" w:rsidRPr="00AB1A53" w:rsidRDefault="00AB1A53" w:rsidP="00AB1A53">
      <w:pPr>
        <w:pStyle w:val="DotPoints"/>
        <w:keepNext w:val="0"/>
        <w:widowControl w:val="0"/>
        <w:numPr>
          <w:ilvl w:val="0"/>
          <w:numId w:val="6"/>
        </w:numPr>
        <w:rPr>
          <w:rFonts w:asciiTheme="minorHAnsi" w:hAnsiTheme="minorHAnsi" w:cstheme="minorHAnsi"/>
        </w:rPr>
      </w:pPr>
      <w:r w:rsidRPr="00AB1A53">
        <w:rPr>
          <w:rFonts w:asciiTheme="minorHAnsi" w:hAnsiTheme="minorHAnsi" w:cstheme="minorHAnsi"/>
        </w:rPr>
        <w:t>The high level of finish, most notably where different surfaces abut presented as flush surfaces with sharp, clean lines;</w:t>
      </w:r>
    </w:p>
    <w:p w14:paraId="47F42BFB" w14:textId="77777777" w:rsidR="00AB1A53" w:rsidRPr="00AB1A53" w:rsidRDefault="00AB1A53" w:rsidP="00AB1A53">
      <w:pPr>
        <w:pStyle w:val="DotPoints"/>
        <w:keepNext w:val="0"/>
        <w:widowControl w:val="0"/>
        <w:numPr>
          <w:ilvl w:val="0"/>
          <w:numId w:val="6"/>
        </w:numPr>
        <w:rPr>
          <w:rFonts w:asciiTheme="minorHAnsi" w:hAnsiTheme="minorHAnsi" w:cstheme="minorHAnsi"/>
        </w:rPr>
      </w:pPr>
      <w:r w:rsidRPr="00AB1A53">
        <w:rPr>
          <w:rFonts w:asciiTheme="minorHAnsi" w:hAnsiTheme="minorHAnsi" w:cstheme="minorHAnsi"/>
        </w:rPr>
        <w:t>The double height foyer with plate glass entry;</w:t>
      </w:r>
    </w:p>
    <w:p w14:paraId="7D481C9D" w14:textId="77777777" w:rsidR="00AB1A53" w:rsidRPr="00AB1A53" w:rsidRDefault="00AB1A53" w:rsidP="00AB1A53">
      <w:pPr>
        <w:pStyle w:val="DotPoints"/>
        <w:keepNext w:val="0"/>
        <w:widowControl w:val="0"/>
        <w:numPr>
          <w:ilvl w:val="0"/>
          <w:numId w:val="6"/>
        </w:numPr>
        <w:rPr>
          <w:rFonts w:asciiTheme="minorHAnsi" w:hAnsiTheme="minorHAnsi" w:cstheme="minorHAnsi"/>
        </w:rPr>
      </w:pPr>
      <w:r w:rsidRPr="00AB1A53">
        <w:rPr>
          <w:rFonts w:asciiTheme="minorHAnsi" w:hAnsiTheme="minorHAnsi" w:cstheme="minorHAnsi"/>
        </w:rPr>
        <w:t>The linking bridge over the foyer and the corner terrace open to the outside with original steel railings;</w:t>
      </w:r>
    </w:p>
    <w:p w14:paraId="527EAA78" w14:textId="77777777" w:rsidR="00AB1A53" w:rsidRPr="00AB1A53" w:rsidRDefault="00AB1A53" w:rsidP="00AB1A53">
      <w:pPr>
        <w:pStyle w:val="DotPoints"/>
        <w:keepNext w:val="0"/>
        <w:widowControl w:val="0"/>
        <w:numPr>
          <w:ilvl w:val="0"/>
          <w:numId w:val="6"/>
        </w:numPr>
        <w:rPr>
          <w:rFonts w:asciiTheme="minorHAnsi" w:hAnsiTheme="minorHAnsi" w:cstheme="minorHAnsi"/>
        </w:rPr>
      </w:pPr>
      <w:r w:rsidRPr="00AB1A53">
        <w:rPr>
          <w:rFonts w:asciiTheme="minorHAnsi" w:hAnsiTheme="minorHAnsi" w:cstheme="minorHAnsi"/>
        </w:rPr>
        <w:t>The separated access to the community rooms and bathrooms allowing for after hours entry;</w:t>
      </w:r>
    </w:p>
    <w:p w14:paraId="605EAC1D" w14:textId="77777777" w:rsidR="00AB1A53" w:rsidRPr="00AB1A53" w:rsidRDefault="00AB1A53" w:rsidP="00AB1A53">
      <w:pPr>
        <w:pStyle w:val="DotPoints"/>
        <w:keepNext w:val="0"/>
        <w:widowControl w:val="0"/>
        <w:numPr>
          <w:ilvl w:val="0"/>
          <w:numId w:val="6"/>
        </w:numPr>
        <w:rPr>
          <w:rFonts w:asciiTheme="minorHAnsi" w:hAnsiTheme="minorHAnsi" w:cstheme="minorHAnsi"/>
        </w:rPr>
      </w:pPr>
      <w:r w:rsidRPr="00AB1A53">
        <w:rPr>
          <w:rFonts w:asciiTheme="minorHAnsi" w:hAnsiTheme="minorHAnsi" w:cstheme="minorHAnsi"/>
        </w:rPr>
        <w:t>The open-plan reading room;</w:t>
      </w:r>
    </w:p>
    <w:p w14:paraId="2AFDAB4E" w14:textId="77777777" w:rsidR="00AB1A53" w:rsidRPr="00AB1A53" w:rsidRDefault="00AB1A53" w:rsidP="00AB1A53">
      <w:pPr>
        <w:pStyle w:val="DotPoints"/>
        <w:keepNext w:val="0"/>
        <w:widowControl w:val="0"/>
        <w:numPr>
          <w:ilvl w:val="0"/>
          <w:numId w:val="6"/>
        </w:numPr>
        <w:rPr>
          <w:rFonts w:asciiTheme="minorHAnsi" w:hAnsiTheme="minorHAnsi" w:cstheme="minorHAnsi"/>
        </w:rPr>
      </w:pPr>
      <w:r w:rsidRPr="00AB1A53">
        <w:rPr>
          <w:rFonts w:asciiTheme="minorHAnsi" w:hAnsiTheme="minorHAnsi" w:cstheme="minorHAnsi"/>
        </w:rPr>
        <w:t>The white ribbed ceiling with original ducting and integrated light fixtures;</w:t>
      </w:r>
    </w:p>
    <w:p w14:paraId="60A18FD9" w14:textId="77777777" w:rsidR="00AB1A53" w:rsidRPr="00AB1A53" w:rsidRDefault="00AB1A53" w:rsidP="00AB1A53">
      <w:pPr>
        <w:pStyle w:val="DotPoints"/>
        <w:keepNext w:val="0"/>
        <w:widowControl w:val="0"/>
        <w:numPr>
          <w:ilvl w:val="0"/>
          <w:numId w:val="6"/>
        </w:numPr>
        <w:rPr>
          <w:rFonts w:asciiTheme="minorHAnsi" w:hAnsiTheme="minorHAnsi" w:cstheme="minorHAnsi"/>
        </w:rPr>
      </w:pPr>
      <w:r w:rsidRPr="00AB1A53">
        <w:rPr>
          <w:rFonts w:asciiTheme="minorHAnsi" w:hAnsiTheme="minorHAnsi" w:cstheme="minorHAnsi"/>
        </w:rPr>
        <w:t>The raised ceiling sections creating voids with clerestory windows around the perimeter that act as light wells (noted as “roof light” in Gibson’s drawings);</w:t>
      </w:r>
    </w:p>
    <w:p w14:paraId="311860BC" w14:textId="77777777" w:rsidR="00AB1A53" w:rsidRPr="00AB1A53" w:rsidRDefault="00AB1A53" w:rsidP="00AB1A53">
      <w:pPr>
        <w:pStyle w:val="DotPoints"/>
        <w:keepNext w:val="0"/>
        <w:widowControl w:val="0"/>
        <w:numPr>
          <w:ilvl w:val="0"/>
          <w:numId w:val="6"/>
        </w:numPr>
        <w:rPr>
          <w:rFonts w:asciiTheme="minorHAnsi" w:hAnsiTheme="minorHAnsi" w:cstheme="minorHAnsi"/>
        </w:rPr>
      </w:pPr>
      <w:r w:rsidRPr="00AB1A53">
        <w:rPr>
          <w:rFonts w:asciiTheme="minorHAnsi" w:hAnsiTheme="minorHAnsi" w:cstheme="minorHAnsi"/>
        </w:rPr>
        <w:t>The plain smooth surfaces arranged to juxtapose curved and right-angled surfaces/corners</w:t>
      </w:r>
    </w:p>
    <w:p w14:paraId="0F43CB2A" w14:textId="77777777" w:rsidR="00AB1A53" w:rsidRPr="00AB1A53" w:rsidRDefault="00AB1A53" w:rsidP="00AB1A53">
      <w:pPr>
        <w:pStyle w:val="DotPoints"/>
        <w:keepNext w:val="0"/>
        <w:widowControl w:val="0"/>
        <w:numPr>
          <w:ilvl w:val="0"/>
          <w:numId w:val="6"/>
        </w:numPr>
        <w:rPr>
          <w:rFonts w:asciiTheme="minorHAnsi" w:hAnsiTheme="minorHAnsi" w:cstheme="minorHAnsi"/>
        </w:rPr>
      </w:pPr>
      <w:r w:rsidRPr="00AB1A53">
        <w:rPr>
          <w:rFonts w:asciiTheme="minorHAnsi" w:hAnsiTheme="minorHAnsi" w:cstheme="minorHAnsi"/>
        </w:rPr>
        <w:t>The internal display wall on the north side of the foyer;</w:t>
      </w:r>
    </w:p>
    <w:p w14:paraId="36D5CCF2" w14:textId="77777777" w:rsidR="00AB1A53" w:rsidRPr="00AB1A53" w:rsidRDefault="00AB1A53" w:rsidP="00AB1A53">
      <w:pPr>
        <w:pStyle w:val="DotPoints"/>
        <w:keepNext w:val="0"/>
        <w:widowControl w:val="0"/>
        <w:numPr>
          <w:ilvl w:val="0"/>
          <w:numId w:val="6"/>
        </w:numPr>
        <w:rPr>
          <w:rFonts w:asciiTheme="minorHAnsi" w:hAnsiTheme="minorHAnsi" w:cstheme="minorHAnsi"/>
        </w:rPr>
      </w:pPr>
      <w:r w:rsidRPr="00AB1A53">
        <w:rPr>
          <w:rFonts w:asciiTheme="minorHAnsi" w:hAnsiTheme="minorHAnsi" w:cstheme="minorHAnsi"/>
        </w:rPr>
        <w:t>The external cantilevered overhangs providing shelter for pedestrian paths;</w:t>
      </w:r>
    </w:p>
    <w:p w14:paraId="43242CB7" w14:textId="77777777" w:rsidR="00AB1A53" w:rsidRPr="00AB1A53" w:rsidRDefault="00AB1A53" w:rsidP="00AB1A53">
      <w:pPr>
        <w:pStyle w:val="DotPoints"/>
        <w:keepNext w:val="0"/>
        <w:widowControl w:val="0"/>
        <w:numPr>
          <w:ilvl w:val="0"/>
          <w:numId w:val="6"/>
        </w:numPr>
        <w:rPr>
          <w:rFonts w:asciiTheme="minorHAnsi" w:hAnsiTheme="minorHAnsi" w:cstheme="minorHAnsi"/>
        </w:rPr>
      </w:pPr>
      <w:r w:rsidRPr="00AB1A53">
        <w:rPr>
          <w:rFonts w:asciiTheme="minorHAnsi" w:hAnsiTheme="minorHAnsi" w:cstheme="minorHAnsi"/>
        </w:rPr>
        <w:t>The overall horizontal form emphasised by the long, uninterrupted, deep eaves along the vertical plane of the square building boundary, the horizontal slit windows and Corbusian window motifs.</w:t>
      </w:r>
    </w:p>
    <w:p w14:paraId="5DD44949" w14:textId="77777777" w:rsidR="00AB1A53" w:rsidRPr="00AB1A53" w:rsidRDefault="00AB1A53" w:rsidP="00AB1A53">
      <w:pPr>
        <w:pStyle w:val="DotPoints"/>
        <w:keepNext w:val="0"/>
        <w:widowControl w:val="0"/>
        <w:numPr>
          <w:ilvl w:val="0"/>
          <w:numId w:val="0"/>
        </w:numPr>
        <w:rPr>
          <w:rFonts w:asciiTheme="minorHAnsi" w:hAnsiTheme="minorHAnsi" w:cstheme="minorHAnsi"/>
        </w:rPr>
      </w:pPr>
      <w:r w:rsidRPr="00AB1A53">
        <w:rPr>
          <w:rFonts w:asciiTheme="minorHAnsi" w:hAnsiTheme="minorHAnsi" w:cstheme="minorHAnsi"/>
        </w:rPr>
        <w:t xml:space="preserve">   The pedestrian plaza:</w:t>
      </w:r>
    </w:p>
    <w:p w14:paraId="340C696F" w14:textId="77777777" w:rsidR="00AB1A53" w:rsidRPr="00AB1A53" w:rsidRDefault="00AB1A53" w:rsidP="00AB1A53">
      <w:pPr>
        <w:pStyle w:val="DotPoints"/>
        <w:keepNext w:val="0"/>
        <w:widowControl w:val="0"/>
        <w:numPr>
          <w:ilvl w:val="0"/>
          <w:numId w:val="6"/>
        </w:numPr>
        <w:rPr>
          <w:rFonts w:asciiTheme="minorHAnsi" w:hAnsiTheme="minorHAnsi" w:cstheme="minorHAnsi"/>
        </w:rPr>
      </w:pPr>
      <w:r w:rsidRPr="00AB1A53">
        <w:rPr>
          <w:rFonts w:asciiTheme="minorHAnsi" w:hAnsiTheme="minorHAnsi" w:cstheme="minorHAnsi"/>
        </w:rPr>
        <w:t>cast concrete retaining walls with angular projections to break up long uninterrupted blank walls;</w:t>
      </w:r>
    </w:p>
    <w:p w14:paraId="5B35A116" w14:textId="77777777" w:rsidR="00AB1A53" w:rsidRPr="00AB1A53" w:rsidRDefault="00AB1A53" w:rsidP="00AB1A53">
      <w:pPr>
        <w:pStyle w:val="DotPoints"/>
        <w:keepNext w:val="0"/>
        <w:widowControl w:val="0"/>
        <w:numPr>
          <w:ilvl w:val="0"/>
          <w:numId w:val="6"/>
        </w:numPr>
        <w:rPr>
          <w:rFonts w:asciiTheme="minorHAnsi" w:hAnsiTheme="minorHAnsi" w:cstheme="minorHAnsi"/>
        </w:rPr>
      </w:pPr>
      <w:r w:rsidRPr="00AB1A53">
        <w:rPr>
          <w:rFonts w:asciiTheme="minorHAnsi" w:hAnsiTheme="minorHAnsi" w:cstheme="minorHAnsi"/>
        </w:rPr>
        <w:t>the mature original tree from the Emu Bank homestead forming a prominent feature along the eastern boundary;</w:t>
      </w:r>
    </w:p>
    <w:p w14:paraId="3371BA0F" w14:textId="77777777" w:rsidR="00AB1A53" w:rsidRPr="00AB1A53" w:rsidRDefault="00AB1A53" w:rsidP="00AB1A53">
      <w:pPr>
        <w:pStyle w:val="DotPoints"/>
        <w:keepNext w:val="0"/>
        <w:widowControl w:val="0"/>
        <w:numPr>
          <w:ilvl w:val="0"/>
          <w:numId w:val="6"/>
        </w:numPr>
        <w:rPr>
          <w:rFonts w:asciiTheme="minorHAnsi" w:hAnsiTheme="minorHAnsi" w:cstheme="minorHAnsi"/>
        </w:rPr>
      </w:pPr>
      <w:r w:rsidRPr="00AB1A53">
        <w:rPr>
          <w:rFonts w:asciiTheme="minorHAnsi" w:hAnsiTheme="minorHAnsi" w:cstheme="minorHAnsi"/>
        </w:rPr>
        <w:t>the angular amphitheatre stairs;</w:t>
      </w:r>
    </w:p>
    <w:p w14:paraId="2CFBAEF6" w14:textId="77777777" w:rsidR="00AB1A53" w:rsidRPr="00AB1A53" w:rsidRDefault="00AB1A53" w:rsidP="00AB1A53">
      <w:pPr>
        <w:pStyle w:val="DotPoints"/>
        <w:keepNext w:val="0"/>
        <w:widowControl w:val="0"/>
        <w:numPr>
          <w:ilvl w:val="0"/>
          <w:numId w:val="6"/>
        </w:numPr>
        <w:rPr>
          <w:rFonts w:asciiTheme="minorHAnsi" w:hAnsiTheme="minorHAnsi" w:cstheme="minorHAnsi"/>
        </w:rPr>
      </w:pPr>
      <w:r w:rsidRPr="00AB1A53">
        <w:rPr>
          <w:rFonts w:asciiTheme="minorHAnsi" w:hAnsiTheme="minorHAnsi" w:cstheme="minorHAnsi"/>
        </w:rPr>
        <w:t>the two original ramps;</w:t>
      </w:r>
    </w:p>
    <w:p w14:paraId="4E73E138" w14:textId="77777777" w:rsidR="00AB1A53" w:rsidRPr="00AB1A53" w:rsidRDefault="00AB1A53" w:rsidP="00AB1A53">
      <w:pPr>
        <w:pStyle w:val="DotPoints"/>
        <w:keepNext w:val="0"/>
        <w:widowControl w:val="0"/>
        <w:numPr>
          <w:ilvl w:val="0"/>
          <w:numId w:val="6"/>
        </w:numPr>
        <w:rPr>
          <w:rFonts w:asciiTheme="minorHAnsi" w:hAnsiTheme="minorHAnsi" w:cstheme="minorHAnsi"/>
        </w:rPr>
      </w:pPr>
      <w:r w:rsidRPr="00AB1A53">
        <w:rPr>
          <w:rFonts w:asciiTheme="minorHAnsi" w:hAnsiTheme="minorHAnsi" w:cstheme="minorHAnsi"/>
        </w:rPr>
        <w:lastRenderedPageBreak/>
        <w:t>original concrete walls and rectangular plinths around garden beds;</w:t>
      </w:r>
    </w:p>
    <w:p w14:paraId="4E93F09E" w14:textId="77777777" w:rsidR="00AB1A53" w:rsidRPr="00AB1A53" w:rsidRDefault="00AB1A53" w:rsidP="00AB1A53">
      <w:pPr>
        <w:pStyle w:val="DotPoints"/>
        <w:keepNext w:val="0"/>
        <w:widowControl w:val="0"/>
        <w:numPr>
          <w:ilvl w:val="0"/>
          <w:numId w:val="6"/>
        </w:numPr>
        <w:rPr>
          <w:rFonts w:asciiTheme="minorHAnsi" w:hAnsiTheme="minorHAnsi" w:cstheme="minorHAnsi"/>
        </w:rPr>
      </w:pPr>
      <w:r w:rsidRPr="00AB1A53">
        <w:rPr>
          <w:rFonts w:asciiTheme="minorHAnsi" w:hAnsiTheme="minorHAnsi" w:cstheme="minorHAnsi"/>
        </w:rPr>
        <w:t>the central flagpole;</w:t>
      </w:r>
    </w:p>
    <w:p w14:paraId="1C82BDFC" w14:textId="77777777" w:rsidR="00AB1A53" w:rsidRPr="00AB1A53" w:rsidRDefault="00AB1A53" w:rsidP="00AB1A53">
      <w:pPr>
        <w:pStyle w:val="DotPoints"/>
        <w:keepNext w:val="0"/>
        <w:widowControl w:val="0"/>
        <w:numPr>
          <w:ilvl w:val="0"/>
          <w:numId w:val="6"/>
        </w:numPr>
        <w:rPr>
          <w:rFonts w:asciiTheme="minorHAnsi" w:hAnsiTheme="minorHAnsi" w:cstheme="minorHAnsi"/>
        </w:rPr>
      </w:pPr>
      <w:r w:rsidRPr="00AB1A53">
        <w:rPr>
          <w:rFonts w:asciiTheme="minorHAnsi" w:hAnsiTheme="minorHAnsi" w:cstheme="minorHAnsi"/>
        </w:rPr>
        <w:t>the terraced planter beds with soft landscaping;</w:t>
      </w:r>
    </w:p>
    <w:p w14:paraId="5EBF2531" w14:textId="77777777" w:rsidR="00AB1A53" w:rsidRPr="00AB1A53" w:rsidRDefault="00AB1A53" w:rsidP="00AB1A53">
      <w:pPr>
        <w:pStyle w:val="DotPoints"/>
        <w:keepNext w:val="0"/>
        <w:widowControl w:val="0"/>
        <w:numPr>
          <w:ilvl w:val="0"/>
          <w:numId w:val="6"/>
        </w:numPr>
        <w:rPr>
          <w:rFonts w:asciiTheme="minorHAnsi" w:hAnsiTheme="minorHAnsi" w:cstheme="minorHAnsi"/>
        </w:rPr>
      </w:pPr>
      <w:r w:rsidRPr="00AB1A53">
        <w:rPr>
          <w:rFonts w:asciiTheme="minorHAnsi" w:hAnsiTheme="minorHAnsi" w:cstheme="minorHAnsi"/>
        </w:rPr>
        <w:t>Access to Chandler Street as well as the underpass to the east and the wide footpath leading to Margaret Timpson Park and Belconnen Mall to the west;</w:t>
      </w:r>
    </w:p>
    <w:p w14:paraId="6602AEED" w14:textId="77777777" w:rsidR="00F442F5" w:rsidRPr="00AB1A53" w:rsidRDefault="00AB1A53" w:rsidP="00AB1A53">
      <w:pPr>
        <w:widowControl w:val="0"/>
        <w:spacing w:before="100" w:beforeAutospacing="1" w:after="100" w:afterAutospacing="1"/>
        <w:rPr>
          <w:rFonts w:asciiTheme="minorHAnsi" w:hAnsiTheme="minorHAnsi" w:cstheme="minorHAnsi"/>
          <w:sz w:val="24"/>
          <w:szCs w:val="24"/>
        </w:rPr>
      </w:pPr>
      <w:r w:rsidRPr="00AB1A53">
        <w:rPr>
          <w:rFonts w:asciiTheme="minorHAnsi" w:hAnsiTheme="minorHAnsi" w:cstheme="minorHAnsi"/>
          <w:sz w:val="24"/>
          <w:szCs w:val="24"/>
        </w:rPr>
        <w:t>Artworks, sculptures and landscaping within the Library and Plaza add to the character of the place and are considered to be complimentary to the heritage significance of the place provided as they do not conflict with any of the features noted in the description of the place above.</w:t>
      </w:r>
    </w:p>
    <w:p w14:paraId="0FFDAA0B" w14:textId="77777777" w:rsidR="008F2598" w:rsidRDefault="00E319D1" w:rsidP="00FB5EF4">
      <w:pPr>
        <w:spacing w:before="100" w:beforeAutospacing="1" w:after="100" w:afterAutospacing="1"/>
        <w:rPr>
          <w:sz w:val="20"/>
          <w:szCs w:val="20"/>
        </w:rPr>
      </w:pPr>
      <w:sdt>
        <w:sdtPr>
          <w:rPr>
            <w:sz w:val="20"/>
            <w:szCs w:val="20"/>
          </w:rPr>
          <w:alias w:val="Map"/>
          <w:id w:val="234508086"/>
          <w:picture/>
        </w:sdtPr>
        <w:sdtEndPr/>
        <w:sdtContent>
          <w:r w:rsidR="008F2598">
            <w:rPr>
              <w:rFonts w:asciiTheme="majorHAnsi" w:eastAsiaTheme="majorEastAsia" w:hAnsiTheme="majorHAnsi" w:cstheme="majorBidi"/>
              <w:noProof/>
              <w:color w:val="17365D" w:themeColor="text2" w:themeShade="BF"/>
              <w:spacing w:val="5"/>
              <w:kern w:val="28"/>
              <w:sz w:val="40"/>
              <w:szCs w:val="40"/>
            </w:rPr>
            <w:drawing>
              <wp:inline distT="0" distB="0" distL="0" distR="0" wp14:anchorId="1345F7F3" wp14:editId="7E45E8DC">
                <wp:extent cx="5756744" cy="406976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stretch>
                          <a:fillRect/>
                        </a:stretch>
                      </pic:blipFill>
                      <pic:spPr bwMode="auto">
                        <a:xfrm>
                          <a:off x="0" y="0"/>
                          <a:ext cx="5769424" cy="4078724"/>
                        </a:xfrm>
                        <a:prstGeom prst="rect">
                          <a:avLst/>
                        </a:prstGeom>
                        <a:noFill/>
                        <a:ln w="9525">
                          <a:noFill/>
                          <a:miter lim="800000"/>
                          <a:headEnd/>
                          <a:tailEnd/>
                        </a:ln>
                      </pic:spPr>
                    </pic:pic>
                  </a:graphicData>
                </a:graphic>
              </wp:inline>
            </w:drawing>
          </w:r>
        </w:sdtContent>
      </w:sdt>
      <w:r w:rsidR="00FB5EF4">
        <w:rPr>
          <w:sz w:val="20"/>
          <w:szCs w:val="20"/>
        </w:rPr>
        <w:t xml:space="preserve"> </w:t>
      </w:r>
    </w:p>
    <w:p w14:paraId="117129B6" w14:textId="77777777" w:rsidR="00ED711F" w:rsidRPr="007C3637" w:rsidRDefault="00ED711F" w:rsidP="00FB5EF4">
      <w:pPr>
        <w:spacing w:before="100" w:beforeAutospacing="1" w:after="100" w:afterAutospacing="1"/>
        <w:rPr>
          <w:sz w:val="24"/>
          <w:szCs w:val="24"/>
        </w:rPr>
      </w:pPr>
      <w:r w:rsidRPr="007C3637">
        <w:rPr>
          <w:sz w:val="24"/>
          <w:szCs w:val="24"/>
        </w:rPr>
        <w:t xml:space="preserve">Figure 1 – Proposed Heritage Boundary </w:t>
      </w:r>
    </w:p>
    <w:p w14:paraId="3D59EA0F" w14:textId="77777777" w:rsidR="004C6382" w:rsidRPr="007C3637" w:rsidRDefault="00BD69E5" w:rsidP="00FB5EF4">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sz w:val="24"/>
          <w:szCs w:val="24"/>
        </w:rPr>
      </w:pPr>
      <w:r w:rsidRPr="007C3637">
        <w:rPr>
          <w:b/>
          <w:sz w:val="24"/>
          <w:szCs w:val="24"/>
        </w:rPr>
        <w:t>Your Comments</w:t>
      </w:r>
      <w:r w:rsidR="008B5805" w:rsidRPr="007C3637">
        <w:rPr>
          <w:b/>
          <w:sz w:val="24"/>
          <w:szCs w:val="24"/>
        </w:rPr>
        <w:t xml:space="preserve"> on the proposed boundary and features that</w:t>
      </w:r>
      <w:r w:rsidR="004C6382" w:rsidRPr="007C3637">
        <w:rPr>
          <w:b/>
          <w:sz w:val="24"/>
          <w:szCs w:val="24"/>
        </w:rPr>
        <w:t xml:space="preserve"> describe the significant attributes of the place</w:t>
      </w:r>
      <w:r w:rsidRPr="007C3637">
        <w:rPr>
          <w:b/>
          <w:sz w:val="24"/>
          <w:szCs w:val="24"/>
        </w:rPr>
        <w:t>:</w:t>
      </w:r>
    </w:p>
    <w:sdt>
      <w:sdtPr>
        <w:rPr>
          <w:sz w:val="24"/>
          <w:szCs w:val="24"/>
        </w:rPr>
        <w:id w:val="234508085"/>
        <w:lock w:val="sdtLocked"/>
        <w:placeholder>
          <w:docPart w:val="A4E9175EF9444DA4AF7F734738FE92F7"/>
        </w:placeholder>
        <w:showingPlcHdr/>
      </w:sdtPr>
      <w:sdtEndPr/>
      <w:sdtContent>
        <w:p w14:paraId="3D750B1B" w14:textId="77777777" w:rsidR="006C78E4" w:rsidRPr="007C3637" w:rsidRDefault="00196F39" w:rsidP="00FB5EF4">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sz w:val="24"/>
              <w:szCs w:val="24"/>
            </w:rPr>
          </w:pPr>
          <w:r w:rsidRPr="007C3637">
            <w:rPr>
              <w:rStyle w:val="PlaceholderText"/>
              <w:sz w:val="24"/>
              <w:szCs w:val="24"/>
            </w:rPr>
            <w:t>Click here to enter text.</w:t>
          </w:r>
        </w:p>
      </w:sdtContent>
    </w:sdt>
    <w:p w14:paraId="4E37D37D" w14:textId="77777777" w:rsidR="00F442F5" w:rsidRDefault="00BD69E5" w:rsidP="00FB5EF4">
      <w:pPr>
        <w:pStyle w:val="Heading2"/>
        <w:spacing w:before="100" w:beforeAutospacing="1" w:after="100" w:afterAutospacing="1"/>
      </w:pPr>
      <w:r w:rsidRPr="008B5805">
        <w:rPr>
          <w:sz w:val="20"/>
          <w:szCs w:val="20"/>
        </w:rPr>
        <w:br w:type="page"/>
      </w:r>
      <w:r w:rsidR="00CA555D">
        <w:lastRenderedPageBreak/>
        <w:t xml:space="preserve">Section 2 - </w:t>
      </w:r>
      <w:r w:rsidR="00860226" w:rsidRPr="00935B4D">
        <w:t>ACT Heritage Council considerations - significance</w:t>
      </w:r>
    </w:p>
    <w:p w14:paraId="4EB94397" w14:textId="77777777" w:rsidR="00352F98" w:rsidRPr="007C3637" w:rsidRDefault="00F442F5" w:rsidP="00436F1E">
      <w:pPr>
        <w:spacing w:after="100" w:afterAutospacing="1"/>
        <w:rPr>
          <w:rFonts w:asciiTheme="minorHAnsi" w:hAnsiTheme="minorHAnsi"/>
          <w:sz w:val="24"/>
          <w:szCs w:val="24"/>
        </w:rPr>
      </w:pPr>
      <w:r w:rsidRPr="007C3637">
        <w:rPr>
          <w:rFonts w:asciiTheme="minorHAnsi" w:hAnsiTheme="minorHAnsi"/>
          <w:sz w:val="24"/>
          <w:szCs w:val="24"/>
        </w:rPr>
        <w:t xml:space="preserve">A place or object has heritage significance if it meets </w:t>
      </w:r>
      <w:r w:rsidR="003B0B2C" w:rsidRPr="007C3637">
        <w:rPr>
          <w:rFonts w:asciiTheme="minorHAnsi" w:hAnsiTheme="minorHAnsi"/>
          <w:sz w:val="24"/>
          <w:szCs w:val="24"/>
        </w:rPr>
        <w:t xml:space="preserve">with </w:t>
      </w:r>
      <w:r w:rsidRPr="007C3637">
        <w:rPr>
          <w:rFonts w:asciiTheme="minorHAnsi" w:hAnsiTheme="minorHAnsi"/>
          <w:b/>
          <w:sz w:val="24"/>
          <w:szCs w:val="24"/>
          <w:u w:val="single"/>
        </w:rPr>
        <w:t>one</w:t>
      </w:r>
      <w:r w:rsidRPr="007C3637">
        <w:rPr>
          <w:rFonts w:asciiTheme="minorHAnsi" w:hAnsiTheme="minorHAnsi"/>
          <w:sz w:val="24"/>
          <w:szCs w:val="24"/>
        </w:rPr>
        <w:t xml:space="preserve"> or more of the eight heritage significance criteria as defined under section 10 of the </w:t>
      </w:r>
      <w:hyperlink r:id="rId12" w:history="1">
        <w:r w:rsidRPr="007C3637">
          <w:rPr>
            <w:rStyle w:val="Hyperlink"/>
            <w:rFonts w:asciiTheme="minorHAnsi" w:hAnsiTheme="minorHAnsi"/>
            <w:i/>
            <w:sz w:val="24"/>
            <w:szCs w:val="24"/>
          </w:rPr>
          <w:t>Heritage Act 2004</w:t>
        </w:r>
      </w:hyperlink>
      <w:r w:rsidRPr="007C3637">
        <w:rPr>
          <w:rFonts w:asciiTheme="minorHAnsi" w:hAnsiTheme="minorHAnsi"/>
          <w:sz w:val="24"/>
          <w:szCs w:val="24"/>
        </w:rPr>
        <w:t xml:space="preserve">. </w:t>
      </w:r>
    </w:p>
    <w:p w14:paraId="3462E840" w14:textId="77777777" w:rsidR="00F442F5" w:rsidRPr="007C3637" w:rsidRDefault="00F442F5" w:rsidP="00436F1E">
      <w:pPr>
        <w:spacing w:after="100" w:afterAutospacing="1"/>
        <w:rPr>
          <w:rFonts w:asciiTheme="minorHAnsi" w:hAnsiTheme="minorHAnsi"/>
          <w:sz w:val="24"/>
          <w:szCs w:val="24"/>
        </w:rPr>
      </w:pPr>
      <w:r w:rsidRPr="007C3637">
        <w:rPr>
          <w:rFonts w:asciiTheme="minorHAnsi" w:hAnsiTheme="minorHAnsi"/>
          <w:sz w:val="24"/>
          <w:szCs w:val="24"/>
        </w:rPr>
        <w:t>The heritage significance criteria</w:t>
      </w:r>
      <w:r w:rsidR="00352F98" w:rsidRPr="007C3637">
        <w:rPr>
          <w:rFonts w:asciiTheme="minorHAnsi" w:hAnsiTheme="minorHAnsi"/>
          <w:sz w:val="24"/>
          <w:szCs w:val="24"/>
        </w:rPr>
        <w:t xml:space="preserve"> are </w:t>
      </w:r>
      <w:r w:rsidRPr="007C3637">
        <w:rPr>
          <w:rFonts w:asciiTheme="minorHAnsi" w:hAnsiTheme="minorHAnsi"/>
          <w:sz w:val="24"/>
          <w:szCs w:val="24"/>
        </w:rPr>
        <w:t xml:space="preserve">labelled (a) to (h), and </w:t>
      </w:r>
      <w:r w:rsidR="00860226" w:rsidRPr="007C3637">
        <w:rPr>
          <w:rFonts w:asciiTheme="minorHAnsi" w:hAnsiTheme="minorHAnsi"/>
          <w:sz w:val="24"/>
          <w:szCs w:val="24"/>
        </w:rPr>
        <w:t>your</w:t>
      </w:r>
      <w:r w:rsidRPr="007C3637">
        <w:rPr>
          <w:rFonts w:asciiTheme="minorHAnsi" w:hAnsiTheme="minorHAnsi"/>
          <w:sz w:val="24"/>
          <w:szCs w:val="24"/>
        </w:rPr>
        <w:t xml:space="preserve"> </w:t>
      </w:r>
      <w:r w:rsidR="00352F98" w:rsidRPr="007C3637">
        <w:rPr>
          <w:rFonts w:asciiTheme="minorHAnsi" w:hAnsiTheme="minorHAnsi"/>
          <w:sz w:val="24"/>
          <w:szCs w:val="24"/>
        </w:rPr>
        <w:t>comments</w:t>
      </w:r>
      <w:r w:rsidR="00860226" w:rsidRPr="007C3637">
        <w:rPr>
          <w:rFonts w:asciiTheme="minorHAnsi" w:hAnsiTheme="minorHAnsi"/>
          <w:sz w:val="24"/>
          <w:szCs w:val="24"/>
        </w:rPr>
        <w:t xml:space="preserve"> are most useful</w:t>
      </w:r>
      <w:r w:rsidR="00352F98" w:rsidRPr="007C3637">
        <w:rPr>
          <w:rFonts w:asciiTheme="minorHAnsi" w:hAnsiTheme="minorHAnsi"/>
          <w:sz w:val="24"/>
          <w:szCs w:val="24"/>
        </w:rPr>
        <w:t xml:space="preserve"> when addressed </w:t>
      </w:r>
      <w:r w:rsidRPr="007C3637">
        <w:rPr>
          <w:rFonts w:asciiTheme="minorHAnsi" w:hAnsiTheme="minorHAnsi"/>
          <w:sz w:val="24"/>
          <w:szCs w:val="24"/>
        </w:rPr>
        <w:t>against each</w:t>
      </w:r>
      <w:r w:rsidR="005D76C0" w:rsidRPr="007C3637">
        <w:rPr>
          <w:rFonts w:asciiTheme="minorHAnsi" w:hAnsiTheme="minorHAnsi"/>
          <w:sz w:val="24"/>
          <w:szCs w:val="24"/>
        </w:rPr>
        <w:t xml:space="preserve"> </w:t>
      </w:r>
      <w:r w:rsidR="00352F98" w:rsidRPr="007C3637">
        <w:rPr>
          <w:rFonts w:asciiTheme="minorHAnsi" w:hAnsiTheme="minorHAnsi"/>
          <w:sz w:val="24"/>
          <w:szCs w:val="24"/>
        </w:rPr>
        <w:t>of the</w:t>
      </w:r>
      <w:r w:rsidR="005D76C0" w:rsidRPr="007C3637">
        <w:rPr>
          <w:rFonts w:asciiTheme="minorHAnsi" w:hAnsiTheme="minorHAnsi"/>
          <w:sz w:val="24"/>
          <w:szCs w:val="24"/>
        </w:rPr>
        <w:t>se</w:t>
      </w:r>
      <w:r w:rsidR="00352F98" w:rsidRPr="007C3637">
        <w:rPr>
          <w:rFonts w:asciiTheme="minorHAnsi" w:hAnsiTheme="minorHAnsi"/>
          <w:sz w:val="24"/>
          <w:szCs w:val="24"/>
        </w:rPr>
        <w:t xml:space="preserve"> criteria</w:t>
      </w:r>
      <w:r w:rsidR="005D76C0" w:rsidRPr="007C3637">
        <w:rPr>
          <w:rFonts w:asciiTheme="minorHAnsi" w:hAnsiTheme="minorHAnsi"/>
          <w:sz w:val="24"/>
          <w:szCs w:val="24"/>
        </w:rPr>
        <w:t>, or you could focus on the ones relevant to your argument</w:t>
      </w:r>
      <w:r w:rsidR="00352F98" w:rsidRPr="007C3637">
        <w:rPr>
          <w:rFonts w:asciiTheme="minorHAnsi" w:hAnsiTheme="minorHAnsi"/>
          <w:sz w:val="24"/>
          <w:szCs w:val="24"/>
        </w:rPr>
        <w:t xml:space="preserve">. </w:t>
      </w:r>
      <w:r w:rsidR="003B0B2C" w:rsidRPr="007C3637">
        <w:rPr>
          <w:rFonts w:asciiTheme="minorHAnsi" w:hAnsiTheme="minorHAnsi"/>
          <w:sz w:val="24"/>
          <w:szCs w:val="24"/>
        </w:rPr>
        <w:t>However, y</w:t>
      </w:r>
      <w:r w:rsidR="00352F98" w:rsidRPr="007C3637">
        <w:rPr>
          <w:rFonts w:asciiTheme="minorHAnsi" w:hAnsiTheme="minorHAnsi"/>
          <w:sz w:val="24"/>
          <w:szCs w:val="24"/>
        </w:rPr>
        <w:t xml:space="preserve">ou may </w:t>
      </w:r>
      <w:r w:rsidR="003B0B2C" w:rsidRPr="007C3637">
        <w:rPr>
          <w:rFonts w:asciiTheme="minorHAnsi" w:hAnsiTheme="minorHAnsi"/>
          <w:sz w:val="24"/>
          <w:szCs w:val="24"/>
        </w:rPr>
        <w:t xml:space="preserve">choose to only </w:t>
      </w:r>
      <w:r w:rsidR="00352F98" w:rsidRPr="007C3637">
        <w:rPr>
          <w:rFonts w:asciiTheme="minorHAnsi" w:hAnsiTheme="minorHAnsi"/>
          <w:sz w:val="24"/>
          <w:szCs w:val="24"/>
        </w:rPr>
        <w:t>leave a general comment by skipping to the General Comments section.</w:t>
      </w:r>
    </w:p>
    <w:p w14:paraId="5174A468" w14:textId="77777777" w:rsidR="005D76C0" w:rsidRPr="007C3637" w:rsidRDefault="005D76C0" w:rsidP="00436F1E">
      <w:pPr>
        <w:spacing w:after="100" w:afterAutospacing="1"/>
        <w:rPr>
          <w:rFonts w:asciiTheme="minorHAnsi" w:hAnsiTheme="minorHAnsi"/>
          <w:sz w:val="24"/>
          <w:szCs w:val="24"/>
        </w:rPr>
      </w:pPr>
      <w:r w:rsidRPr="007C3637">
        <w:rPr>
          <w:rFonts w:asciiTheme="minorHAnsi" w:hAnsiTheme="minorHAnsi"/>
          <w:sz w:val="24"/>
          <w:szCs w:val="24"/>
        </w:rPr>
        <w:t xml:space="preserve">The ACT Heritage Council has determined that </w:t>
      </w:r>
      <w:sdt>
        <w:sdtPr>
          <w:rPr>
            <w:rFonts w:asciiTheme="minorHAnsi" w:hAnsiTheme="minorHAnsi"/>
            <w:sz w:val="24"/>
            <w:szCs w:val="24"/>
          </w:rPr>
          <w:alias w:val="Subject"/>
          <w:tag w:val=""/>
          <w:id w:val="544955341"/>
          <w:placeholder>
            <w:docPart w:val="F1B95EBF00B44939B0CABC5CEEFC3381"/>
          </w:placeholder>
          <w:dataBinding w:prefixMappings="xmlns:ns0='http://purl.org/dc/elements/1.1/' xmlns:ns1='http://schemas.openxmlformats.org/package/2006/metadata/core-properties' " w:xpath="/ns1:coreProperties[1]/ns0:subject[1]" w:storeItemID="{6C3C8BC8-F283-45AE-878A-BAB7291924A1}"/>
          <w:text/>
        </w:sdtPr>
        <w:sdtEndPr/>
        <w:sdtContent>
          <w:r w:rsidR="009264FC">
            <w:rPr>
              <w:rFonts w:asciiTheme="minorHAnsi" w:hAnsiTheme="minorHAnsi"/>
              <w:sz w:val="24"/>
              <w:szCs w:val="24"/>
            </w:rPr>
            <w:t>Belconnen Library and Pedestrian Plaza</w:t>
          </w:r>
        </w:sdtContent>
      </w:sdt>
      <w:r w:rsidRPr="007C3637">
        <w:rPr>
          <w:rFonts w:asciiTheme="minorHAnsi" w:hAnsiTheme="minorHAnsi"/>
          <w:sz w:val="24"/>
          <w:szCs w:val="24"/>
        </w:rPr>
        <w:t xml:space="preserve"> is likely to have heritage significance under criteri</w:t>
      </w:r>
      <w:r w:rsidR="00AB1A53">
        <w:rPr>
          <w:rFonts w:asciiTheme="minorHAnsi" w:hAnsiTheme="minorHAnsi"/>
          <w:sz w:val="24"/>
          <w:szCs w:val="24"/>
        </w:rPr>
        <w:t>on</w:t>
      </w:r>
      <w:r w:rsidRPr="007C3637">
        <w:rPr>
          <w:rFonts w:asciiTheme="minorHAnsi" w:hAnsiTheme="minorHAnsi"/>
          <w:sz w:val="24"/>
          <w:szCs w:val="24"/>
        </w:rPr>
        <w:t xml:space="preserve"> </w:t>
      </w:r>
      <w:r w:rsidR="00D10BA7" w:rsidRPr="007C3637">
        <w:rPr>
          <w:rFonts w:asciiTheme="minorHAnsi" w:hAnsiTheme="minorHAnsi"/>
          <w:sz w:val="24"/>
          <w:szCs w:val="24"/>
        </w:rPr>
        <w:t>(</w:t>
      </w:r>
      <w:r w:rsidR="00AB1A53">
        <w:rPr>
          <w:rFonts w:asciiTheme="minorHAnsi" w:hAnsiTheme="minorHAnsi"/>
          <w:sz w:val="24"/>
          <w:szCs w:val="24"/>
        </w:rPr>
        <w:t>a</w:t>
      </w:r>
      <w:r w:rsidRPr="007C3637">
        <w:rPr>
          <w:rFonts w:asciiTheme="minorHAnsi" w:hAnsiTheme="minorHAnsi"/>
          <w:sz w:val="24"/>
          <w:szCs w:val="24"/>
        </w:rPr>
        <w:t>)</w:t>
      </w:r>
      <w:r w:rsidR="00165A09" w:rsidRPr="007C3637">
        <w:rPr>
          <w:rFonts w:asciiTheme="minorHAnsi" w:hAnsiTheme="minorHAnsi"/>
          <w:sz w:val="24"/>
          <w:szCs w:val="24"/>
        </w:rPr>
        <w:t xml:space="preserve"> only</w:t>
      </w:r>
      <w:r w:rsidRPr="007C3637">
        <w:rPr>
          <w:rFonts w:asciiTheme="minorHAnsi" w:hAnsiTheme="minorHAnsi"/>
          <w:sz w:val="24"/>
          <w:szCs w:val="24"/>
        </w:rPr>
        <w:t>.  The criteria that are not met can also be commented on.</w:t>
      </w:r>
    </w:p>
    <w:p w14:paraId="02D41CBA" w14:textId="77777777" w:rsidR="00CA555D" w:rsidRPr="007C3637" w:rsidRDefault="00F442F5" w:rsidP="00436F1E">
      <w:pPr>
        <w:spacing w:after="100" w:afterAutospacing="1"/>
        <w:rPr>
          <w:rFonts w:asciiTheme="minorHAnsi" w:hAnsiTheme="minorHAnsi"/>
          <w:sz w:val="24"/>
          <w:szCs w:val="24"/>
        </w:rPr>
      </w:pPr>
      <w:r w:rsidRPr="007C3637">
        <w:rPr>
          <w:rFonts w:asciiTheme="minorHAnsi" w:hAnsiTheme="minorHAnsi"/>
          <w:sz w:val="24"/>
          <w:szCs w:val="24"/>
        </w:rPr>
        <w:t xml:space="preserve">While the Council will independently assess and research any claims you make against the criteria, it may be helpful to refer to the </w:t>
      </w:r>
      <w:hyperlink r:id="rId13" w:history="1">
        <w:r w:rsidRPr="007C3637">
          <w:rPr>
            <w:rStyle w:val="Hyperlink"/>
            <w:rFonts w:asciiTheme="minorHAnsi" w:hAnsiTheme="minorHAnsi"/>
            <w:sz w:val="24"/>
            <w:szCs w:val="24"/>
          </w:rPr>
          <w:t>Heritage Assessment Policy</w:t>
        </w:r>
      </w:hyperlink>
      <w:r w:rsidRPr="007C3637">
        <w:rPr>
          <w:rFonts w:asciiTheme="minorHAnsi" w:hAnsiTheme="minorHAnsi"/>
          <w:sz w:val="24"/>
          <w:szCs w:val="24"/>
        </w:rPr>
        <w:t xml:space="preserve"> as a guide to providing the strongest argument with appropriate evidence.</w:t>
      </w:r>
    </w:p>
    <w:p w14:paraId="1E5EB11D" w14:textId="77777777" w:rsidR="00F442F5" w:rsidRPr="007C3637" w:rsidRDefault="00CA555D" w:rsidP="00436F1E">
      <w:pPr>
        <w:spacing w:after="100" w:afterAutospacing="1" w:line="276" w:lineRule="auto"/>
        <w:outlineLvl w:val="0"/>
        <w:rPr>
          <w:rFonts w:asciiTheme="minorHAnsi" w:hAnsiTheme="minorHAnsi"/>
          <w:b/>
          <w:sz w:val="24"/>
          <w:szCs w:val="24"/>
        </w:rPr>
      </w:pPr>
      <w:r w:rsidRPr="007C3637">
        <w:rPr>
          <w:rFonts w:asciiTheme="minorHAnsi" w:hAnsiTheme="minorHAnsi"/>
          <w:sz w:val="24"/>
          <w:szCs w:val="24"/>
        </w:rPr>
        <w:t xml:space="preserve"> </w:t>
      </w:r>
      <w:r w:rsidR="00F442F5" w:rsidRPr="007C3637">
        <w:rPr>
          <w:rFonts w:asciiTheme="minorHAnsi" w:hAnsiTheme="minorHAnsi"/>
          <w:sz w:val="24"/>
          <w:szCs w:val="24"/>
        </w:rPr>
        <w:t>(a)</w:t>
      </w:r>
      <w:r w:rsidR="00F442F5" w:rsidRPr="007C3637">
        <w:rPr>
          <w:rFonts w:asciiTheme="minorHAnsi" w:hAnsiTheme="minorHAnsi"/>
          <w:sz w:val="24"/>
          <w:szCs w:val="24"/>
        </w:rPr>
        <w:tab/>
      </w:r>
      <w:r w:rsidR="00F442F5" w:rsidRPr="007C3637">
        <w:rPr>
          <w:rFonts w:asciiTheme="minorHAnsi" w:hAnsiTheme="minorHAnsi"/>
          <w:b/>
          <w:sz w:val="24"/>
          <w:szCs w:val="24"/>
        </w:rPr>
        <w:t>importance to the course or pattern of the ACT’s cultural or natural history;</w:t>
      </w:r>
    </w:p>
    <w:p w14:paraId="31BD5917" w14:textId="77777777" w:rsidR="00D47F5A" w:rsidRPr="00A05C7A" w:rsidRDefault="00D47F5A" w:rsidP="00D47F5A">
      <w:pPr>
        <w:tabs>
          <w:tab w:val="left" w:pos="720"/>
        </w:tabs>
        <w:overflowPunct w:val="0"/>
        <w:autoSpaceDE w:val="0"/>
        <w:autoSpaceDN w:val="0"/>
        <w:adjustRightInd w:val="0"/>
        <w:spacing w:before="100" w:beforeAutospacing="1" w:after="100" w:afterAutospacing="1"/>
        <w:ind w:left="714" w:right="714"/>
        <w:jc w:val="both"/>
        <w:textAlignment w:val="baseline"/>
        <w:rPr>
          <w:rFonts w:eastAsia="Times New Roman" w:cs="Arial"/>
          <w:sz w:val="24"/>
          <w:szCs w:val="24"/>
        </w:rPr>
      </w:pPr>
      <w:r w:rsidRPr="007C3637">
        <w:rPr>
          <w:rFonts w:eastAsia="Times New Roman" w:cs="Arial"/>
          <w:sz w:val="24"/>
          <w:szCs w:val="24"/>
        </w:rPr>
        <w:t xml:space="preserve">The Council has assessed </w:t>
      </w:r>
      <w:sdt>
        <w:sdtPr>
          <w:rPr>
            <w:rFonts w:eastAsia="Times New Roman" w:cs="Arial"/>
            <w:sz w:val="24"/>
            <w:szCs w:val="24"/>
          </w:rPr>
          <w:alias w:val="Subject"/>
          <w:tag w:val=""/>
          <w:id w:val="-1007514938"/>
          <w:placeholder>
            <w:docPart w:val="C30CA1FFD0E942BFB86A4A290900DD10"/>
          </w:placeholder>
          <w:dataBinding w:prefixMappings="xmlns:ns0='http://purl.org/dc/elements/1.1/' xmlns:ns1='http://schemas.openxmlformats.org/package/2006/metadata/core-properties' " w:xpath="/ns1:coreProperties[1]/ns0:subject[1]" w:storeItemID="{6C3C8BC8-F283-45AE-878A-BAB7291924A1}"/>
          <w:text/>
        </w:sdtPr>
        <w:sdtEndPr/>
        <w:sdtContent>
          <w:r w:rsidR="009264FC">
            <w:rPr>
              <w:rFonts w:eastAsia="Times New Roman" w:cs="Arial"/>
              <w:sz w:val="24"/>
              <w:szCs w:val="24"/>
            </w:rPr>
            <w:t>Belconnen Library and Pedestrian Plaza</w:t>
          </w:r>
        </w:sdtContent>
      </w:sdt>
      <w:r w:rsidRPr="007C3637">
        <w:rPr>
          <w:rFonts w:eastAsia="Times New Roman" w:cs="Arial"/>
          <w:sz w:val="24"/>
          <w:szCs w:val="24"/>
        </w:rPr>
        <w:t xml:space="preserve"> against criterion (a) and is satisfied that the </w:t>
      </w:r>
      <w:r w:rsidR="00A05C7A">
        <w:rPr>
          <w:rFonts w:eastAsia="Times New Roman" w:cs="Arial"/>
          <w:sz w:val="24"/>
          <w:szCs w:val="24"/>
        </w:rPr>
        <w:t>place</w:t>
      </w:r>
      <w:r w:rsidRPr="007C3637">
        <w:rPr>
          <w:rFonts w:eastAsia="Times New Roman" w:cs="Arial"/>
          <w:sz w:val="24"/>
          <w:szCs w:val="24"/>
        </w:rPr>
        <w:t xml:space="preserve"> </w:t>
      </w:r>
      <w:r w:rsidRPr="00A05C7A">
        <w:rPr>
          <w:rFonts w:eastAsia="Times New Roman" w:cs="Arial"/>
          <w:sz w:val="24"/>
          <w:szCs w:val="24"/>
        </w:rPr>
        <w:t>is likely to meet this criterion.</w:t>
      </w:r>
    </w:p>
    <w:p w14:paraId="480F90A3" w14:textId="77777777" w:rsidR="00BD5153" w:rsidRPr="00BD5153" w:rsidRDefault="00BD5153" w:rsidP="00BD5153">
      <w:pPr>
        <w:spacing w:after="100" w:afterAutospacing="1"/>
        <w:ind w:left="709"/>
        <w:rPr>
          <w:rFonts w:asciiTheme="minorHAnsi" w:hAnsiTheme="minorHAnsi"/>
          <w:iCs/>
          <w:sz w:val="24"/>
          <w:szCs w:val="24"/>
        </w:rPr>
      </w:pPr>
      <w:r w:rsidRPr="00BD5153">
        <w:rPr>
          <w:rFonts w:asciiTheme="minorHAnsi" w:hAnsiTheme="minorHAnsi"/>
          <w:iCs/>
          <w:sz w:val="24"/>
          <w:szCs w:val="24"/>
        </w:rPr>
        <w:t>The Belconnen Library and Pedestrian Plaza is associated with the development of the Belconnen Town centre as an essential community resource serving the Belconnen area since development during the 1970s and 1980s. It set the intent of the town centre planning around the provision of community services. These principles have proved of enduring value, as departures from original schemes for the location of the commercial centre have been rectified in more recent attention to higher density accommodation provision in the immediate vicinity of the Library, better movement connections and commercial development during the 2010s.</w:t>
      </w:r>
    </w:p>
    <w:p w14:paraId="182C896B" w14:textId="77777777" w:rsidR="00BD5153" w:rsidRPr="00BD5153" w:rsidRDefault="00BD5153" w:rsidP="00BD5153">
      <w:pPr>
        <w:spacing w:after="100" w:afterAutospacing="1"/>
        <w:ind w:left="709"/>
        <w:rPr>
          <w:rFonts w:asciiTheme="minorHAnsi" w:hAnsiTheme="minorHAnsi"/>
          <w:iCs/>
          <w:sz w:val="24"/>
          <w:szCs w:val="24"/>
        </w:rPr>
      </w:pPr>
      <w:r w:rsidRPr="00BD5153">
        <w:rPr>
          <w:rFonts w:asciiTheme="minorHAnsi" w:hAnsiTheme="minorHAnsi"/>
          <w:iCs/>
          <w:sz w:val="24"/>
          <w:szCs w:val="24"/>
        </w:rPr>
        <w:t>Its modernist style of architecture and incorporation into concepts of community-based public space are illustrative of the NCDC’s planning philosophies of town centres serving integrated and balanced communities. The NCDC’s philosophy of commissioning the best architects from around Australia to achieve a broad representation of the country’s architectural talent resulted in Robin Gibson’s only ACT building that also helped to demonstrate leading edge of public architecture.</w:t>
      </w:r>
    </w:p>
    <w:p w14:paraId="7FA09D4B" w14:textId="77777777" w:rsidR="00BD5153" w:rsidRPr="00BD5153" w:rsidRDefault="00BD5153" w:rsidP="00BD5153">
      <w:pPr>
        <w:spacing w:after="100" w:afterAutospacing="1"/>
        <w:ind w:left="709"/>
        <w:rPr>
          <w:rFonts w:asciiTheme="minorHAnsi" w:hAnsiTheme="minorHAnsi"/>
          <w:iCs/>
          <w:sz w:val="24"/>
          <w:szCs w:val="24"/>
        </w:rPr>
      </w:pPr>
      <w:r w:rsidRPr="00BD5153">
        <w:rPr>
          <w:rFonts w:asciiTheme="minorHAnsi" w:hAnsiTheme="minorHAnsi"/>
          <w:iCs/>
          <w:sz w:val="24"/>
          <w:szCs w:val="24"/>
        </w:rPr>
        <w:t>The library formed an integral part of the Belconnen Town Centre with the NCDC planners expending a great deal of time and effort balancing the needs of the community with that of the Canberra Public Library Service, the Belconnen Mall, the Revival Centre, the Bus Interchange, the Cameron Offices and the surrounding business, educational and residential areas via the pedestrian network and linked Plaza.</w:t>
      </w:r>
    </w:p>
    <w:p w14:paraId="4FBF34C4" w14:textId="77777777" w:rsidR="00BD5153" w:rsidRPr="00BD5153" w:rsidRDefault="00BD5153" w:rsidP="00BD5153">
      <w:pPr>
        <w:spacing w:after="100" w:afterAutospacing="1"/>
        <w:ind w:left="709"/>
        <w:rPr>
          <w:rFonts w:asciiTheme="minorHAnsi" w:hAnsiTheme="minorHAnsi"/>
          <w:iCs/>
          <w:sz w:val="24"/>
          <w:szCs w:val="24"/>
        </w:rPr>
      </w:pPr>
      <w:r w:rsidRPr="00BD5153">
        <w:rPr>
          <w:rFonts w:asciiTheme="minorHAnsi" w:hAnsiTheme="minorHAnsi"/>
          <w:iCs/>
          <w:sz w:val="24"/>
          <w:szCs w:val="24"/>
        </w:rPr>
        <w:lastRenderedPageBreak/>
        <w:t>The planning of the Belconnen Town Centre did not initially develop as intended, leading to weak connections and a reliance on cars that worked against the Library’s need for co-location to attract users with multi-purpose visits. The Belconnen Mall moved development sites to the west of Benjamin Way and the dense residential and commercial development envisaged along Emu Bank was altered due to community action calling for the waterfront to be left undeveloped, this reduction in density, in turn, led to a greater reliance on cars, exacerbating the poor pedestrian access to the area.</w:t>
      </w:r>
    </w:p>
    <w:p w14:paraId="75581A0B" w14:textId="77777777" w:rsidR="00F442F5" w:rsidRPr="00A05C7A" w:rsidRDefault="00BD5153" w:rsidP="00BD5153">
      <w:pPr>
        <w:spacing w:after="100" w:afterAutospacing="1"/>
        <w:ind w:left="709"/>
        <w:rPr>
          <w:rFonts w:asciiTheme="minorHAnsi" w:hAnsiTheme="minorHAnsi"/>
          <w:iCs/>
          <w:sz w:val="24"/>
          <w:szCs w:val="24"/>
        </w:rPr>
      </w:pPr>
      <w:r w:rsidRPr="00BD5153">
        <w:rPr>
          <w:rFonts w:asciiTheme="minorHAnsi" w:hAnsiTheme="minorHAnsi"/>
          <w:iCs/>
          <w:sz w:val="24"/>
          <w:szCs w:val="24"/>
        </w:rPr>
        <w:t>From the mid-2010s, the character of the Belconnen Town Centre has slowly been changing with higher density buildings being developed and the pedestrian and other transport connections reconsidered to better accommodate a growing population. Section 54 is at the heart of planning for the area, which already includes better connections to Emu Bank through the underpass and increasing density from nearby multistorey buildings and recognition of the need to improve movement through the Town Centre. All of these improvements are reinforcing the original design intent of the Library and Plaza that has been retained since its inception under the NCDC in the 1970s</w:t>
      </w:r>
      <w:r w:rsidR="00A05C7A" w:rsidRPr="00A05C7A">
        <w:rPr>
          <w:rFonts w:asciiTheme="minorHAnsi" w:hAnsiTheme="minorHAnsi"/>
          <w:iCs/>
          <w:sz w:val="24"/>
          <w:szCs w:val="24"/>
        </w:rPr>
        <w:t>.</w:t>
      </w:r>
    </w:p>
    <w:p w14:paraId="4FEC05D7" w14:textId="77777777" w:rsidR="00F442F5" w:rsidRPr="007C3637" w:rsidRDefault="008B5805" w:rsidP="00436F1E">
      <w:pPr>
        <w:pBdr>
          <w:top w:val="single" w:sz="4" w:space="1" w:color="auto"/>
          <w:left w:val="single" w:sz="4" w:space="4" w:color="auto"/>
          <w:bottom w:val="single" w:sz="4" w:space="1" w:color="auto"/>
          <w:right w:val="single" w:sz="4" w:space="4" w:color="auto"/>
        </w:pBdr>
        <w:spacing w:after="100" w:afterAutospacing="1"/>
        <w:rPr>
          <w:rFonts w:asciiTheme="minorHAnsi" w:hAnsiTheme="minorHAnsi"/>
          <w:b/>
          <w:sz w:val="24"/>
          <w:szCs w:val="24"/>
        </w:rPr>
      </w:pPr>
      <w:r w:rsidRPr="007C3637">
        <w:rPr>
          <w:rFonts w:asciiTheme="minorHAnsi" w:hAnsiTheme="minorHAnsi"/>
          <w:b/>
          <w:sz w:val="24"/>
          <w:szCs w:val="24"/>
        </w:rPr>
        <w:t>Your Comments on criterion (a):</w:t>
      </w:r>
    </w:p>
    <w:sdt>
      <w:sdtPr>
        <w:rPr>
          <w:rFonts w:asciiTheme="minorHAnsi" w:hAnsiTheme="minorHAnsi"/>
          <w:sz w:val="24"/>
          <w:szCs w:val="24"/>
        </w:rPr>
        <w:id w:val="234508091"/>
        <w:placeholder>
          <w:docPart w:val="9B9542865445431EAB6F98F29031610E"/>
        </w:placeholder>
        <w:showingPlcHdr/>
      </w:sdtPr>
      <w:sdtEndPr/>
      <w:sdtContent>
        <w:p w14:paraId="2CA8EE09" w14:textId="77777777" w:rsidR="00D10BA7"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67C09C72" w14:textId="77777777" w:rsidR="00D10BA7" w:rsidRPr="007C3637" w:rsidRDefault="00D10BA7" w:rsidP="00436F1E">
      <w:pPr>
        <w:spacing w:after="100" w:afterAutospacing="1" w:line="276" w:lineRule="auto"/>
        <w:rPr>
          <w:rFonts w:asciiTheme="minorHAnsi" w:hAnsiTheme="minorHAnsi"/>
          <w:sz w:val="24"/>
          <w:szCs w:val="24"/>
        </w:rPr>
      </w:pPr>
      <w:r w:rsidRPr="007C3637">
        <w:rPr>
          <w:rFonts w:asciiTheme="minorHAnsi" w:hAnsiTheme="minorHAnsi"/>
          <w:sz w:val="24"/>
          <w:szCs w:val="24"/>
        </w:rPr>
        <w:br w:type="page"/>
      </w:r>
    </w:p>
    <w:p w14:paraId="633E9EB3" w14:textId="77777777" w:rsidR="00F442F5" w:rsidRPr="007C3637" w:rsidRDefault="00F442F5" w:rsidP="00436F1E">
      <w:pPr>
        <w:spacing w:after="100" w:afterAutospacing="1" w:line="276" w:lineRule="auto"/>
        <w:outlineLvl w:val="0"/>
        <w:rPr>
          <w:rFonts w:asciiTheme="minorHAnsi" w:hAnsiTheme="minorHAnsi"/>
          <w:sz w:val="24"/>
          <w:szCs w:val="24"/>
        </w:rPr>
      </w:pPr>
      <w:r w:rsidRPr="007C3637">
        <w:rPr>
          <w:rFonts w:asciiTheme="minorHAnsi" w:hAnsiTheme="minorHAnsi"/>
          <w:sz w:val="24"/>
          <w:szCs w:val="24"/>
        </w:rPr>
        <w:lastRenderedPageBreak/>
        <w:t xml:space="preserve"> (b)</w:t>
      </w:r>
      <w:r w:rsidRPr="007C3637">
        <w:rPr>
          <w:rFonts w:asciiTheme="minorHAnsi" w:hAnsiTheme="minorHAnsi"/>
          <w:sz w:val="24"/>
          <w:szCs w:val="24"/>
        </w:rPr>
        <w:tab/>
      </w:r>
      <w:r w:rsidRPr="007C3637">
        <w:rPr>
          <w:rFonts w:asciiTheme="minorHAnsi" w:hAnsiTheme="minorHAnsi"/>
          <w:b/>
          <w:sz w:val="24"/>
          <w:szCs w:val="24"/>
        </w:rPr>
        <w:t>has uncommon, rare or endangered aspects of the ACT’s cultural or natural history;</w:t>
      </w:r>
    </w:p>
    <w:p w14:paraId="745B1855" w14:textId="77777777" w:rsidR="006C78E4" w:rsidRPr="00A05C7A" w:rsidRDefault="00D47F5A" w:rsidP="006C78E4">
      <w:pPr>
        <w:spacing w:after="100" w:afterAutospacing="1"/>
        <w:ind w:left="709"/>
        <w:rPr>
          <w:rFonts w:asciiTheme="minorHAnsi" w:hAnsiTheme="minorHAnsi"/>
          <w:b/>
          <w:i/>
          <w:sz w:val="24"/>
          <w:szCs w:val="24"/>
        </w:rPr>
      </w:pPr>
      <w:r w:rsidRPr="007C3637">
        <w:rPr>
          <w:sz w:val="24"/>
          <w:szCs w:val="24"/>
        </w:rPr>
        <w:t xml:space="preserve">The Council has </w:t>
      </w:r>
      <w:r w:rsidRPr="00A05C7A">
        <w:rPr>
          <w:sz w:val="24"/>
          <w:szCs w:val="24"/>
        </w:rPr>
        <w:t xml:space="preserve">assessed </w:t>
      </w:r>
      <w:sdt>
        <w:sdtPr>
          <w:rPr>
            <w:sz w:val="24"/>
            <w:szCs w:val="24"/>
          </w:rPr>
          <w:alias w:val="Subject"/>
          <w:tag w:val=""/>
          <w:id w:val="2132052881"/>
          <w:placeholder>
            <w:docPart w:val="48BAEA8993404B76A42DB166259F7D4A"/>
          </w:placeholder>
          <w:dataBinding w:prefixMappings="xmlns:ns0='http://purl.org/dc/elements/1.1/' xmlns:ns1='http://schemas.openxmlformats.org/package/2006/metadata/core-properties' " w:xpath="/ns1:coreProperties[1]/ns0:subject[1]" w:storeItemID="{6C3C8BC8-F283-45AE-878A-BAB7291924A1}"/>
          <w:text/>
        </w:sdtPr>
        <w:sdtEndPr/>
        <w:sdtContent>
          <w:r w:rsidR="009264FC" w:rsidRPr="00A05C7A">
            <w:rPr>
              <w:sz w:val="24"/>
              <w:szCs w:val="24"/>
            </w:rPr>
            <w:t>Belconnen Library and Pedestrian Plaza</w:t>
          </w:r>
        </w:sdtContent>
      </w:sdt>
      <w:r w:rsidRPr="00A05C7A">
        <w:rPr>
          <w:sz w:val="24"/>
          <w:szCs w:val="24"/>
        </w:rPr>
        <w:t xml:space="preserve"> against criterion (b) and is satisfied that the </w:t>
      </w:r>
      <w:r w:rsidR="00A05C7A" w:rsidRPr="00A05C7A">
        <w:rPr>
          <w:sz w:val="24"/>
          <w:szCs w:val="24"/>
        </w:rPr>
        <w:t>place</w:t>
      </w:r>
      <w:r w:rsidRPr="00A05C7A">
        <w:rPr>
          <w:sz w:val="24"/>
          <w:szCs w:val="24"/>
        </w:rPr>
        <w:t xml:space="preserve"> is no] likely to meet this criterion</w:t>
      </w:r>
      <w:r w:rsidR="006C78E4" w:rsidRPr="00A05C7A">
        <w:rPr>
          <w:rFonts w:asciiTheme="minorHAnsi" w:hAnsiTheme="minorHAnsi"/>
          <w:b/>
          <w:i/>
          <w:sz w:val="24"/>
          <w:szCs w:val="24"/>
        </w:rPr>
        <w:t>.</w:t>
      </w:r>
    </w:p>
    <w:p w14:paraId="65C176E1" w14:textId="77777777" w:rsidR="006C78E4" w:rsidRPr="00A05C7A" w:rsidRDefault="00A05C7A" w:rsidP="006C78E4">
      <w:pPr>
        <w:spacing w:after="100" w:afterAutospacing="1"/>
        <w:ind w:left="709"/>
        <w:rPr>
          <w:rFonts w:asciiTheme="minorHAnsi" w:hAnsiTheme="minorHAnsi"/>
          <w:iCs/>
          <w:sz w:val="24"/>
          <w:szCs w:val="24"/>
        </w:rPr>
      </w:pPr>
      <w:r w:rsidRPr="00A05C7A">
        <w:rPr>
          <w:rFonts w:asciiTheme="minorHAnsi" w:hAnsiTheme="minorHAnsi"/>
          <w:iCs/>
          <w:sz w:val="24"/>
          <w:szCs w:val="24"/>
        </w:rPr>
        <w:t>As noted in criterion (a) above, the Council recognises the role of the Belconnen Library and Pedestrian Plaza in the development of the Belconnen community. The place is also a well-preserved example of Late Twentieth Century International Design, an important style of architecture in the development of the ACT and its public buildings. However, regardless of the aspect of the ACT’s cultural history, whether it is libraries or Late Twentieth Century International style buildings or public buildings/spaces, the Belconnen Library and Pedestrian Plaza are not considered to be sufficiently rare, uncommon, or endangered to the degree required to meet thresholds against this criterion.</w:t>
      </w:r>
    </w:p>
    <w:p w14:paraId="49FA7546"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(b):</w:t>
      </w:r>
    </w:p>
    <w:sdt>
      <w:sdtPr>
        <w:rPr>
          <w:rFonts w:asciiTheme="minorHAnsi" w:hAnsiTheme="minorHAnsi"/>
          <w:sz w:val="24"/>
          <w:szCs w:val="24"/>
        </w:rPr>
        <w:id w:val="234508092"/>
        <w:placeholder>
          <w:docPart w:val="F2364B6118394DDFA2C430D134F570F1"/>
        </w:placeholder>
        <w:showingPlcHdr/>
      </w:sdtPr>
      <w:sdtEndPr/>
      <w:sdtContent>
        <w:p w14:paraId="2871C89C"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3029DBC5" w14:textId="77777777" w:rsidR="00F42A93" w:rsidRPr="007C3637" w:rsidRDefault="00F42A93">
      <w:pPr>
        <w:spacing w:after="200" w:line="276" w:lineRule="auto"/>
        <w:rPr>
          <w:rFonts w:asciiTheme="minorHAnsi" w:hAnsiTheme="minorHAnsi"/>
          <w:sz w:val="24"/>
          <w:szCs w:val="24"/>
        </w:rPr>
      </w:pPr>
      <w:r w:rsidRPr="007C3637">
        <w:rPr>
          <w:rFonts w:asciiTheme="minorHAnsi" w:hAnsiTheme="minorHAnsi"/>
          <w:sz w:val="24"/>
          <w:szCs w:val="24"/>
        </w:rPr>
        <w:br w:type="page"/>
      </w:r>
    </w:p>
    <w:p w14:paraId="50E0D8E6"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(c)</w:t>
      </w:r>
      <w:r w:rsidRPr="007C3637">
        <w:rPr>
          <w:rFonts w:asciiTheme="minorHAnsi" w:hAnsiTheme="minorHAnsi"/>
          <w:sz w:val="24"/>
          <w:szCs w:val="24"/>
        </w:rPr>
        <w:tab/>
      </w:r>
      <w:r w:rsidRPr="007C3637">
        <w:rPr>
          <w:rFonts w:asciiTheme="minorHAnsi" w:hAnsiTheme="minorHAnsi"/>
          <w:b/>
          <w:sz w:val="24"/>
          <w:szCs w:val="24"/>
        </w:rPr>
        <w:t>potential to yield important information that will contribute to an understanding of the ACT’s cultural or natural history;</w:t>
      </w:r>
    </w:p>
    <w:p w14:paraId="5CEDE291" w14:textId="77777777" w:rsidR="006C78E4" w:rsidRPr="00A05C7A" w:rsidRDefault="00D47F5A" w:rsidP="006C78E4">
      <w:pPr>
        <w:spacing w:after="100" w:afterAutospacing="1"/>
        <w:ind w:left="709"/>
        <w:rPr>
          <w:rFonts w:asciiTheme="minorHAnsi" w:hAnsiTheme="minorHAnsi"/>
          <w:b/>
          <w:i/>
          <w:sz w:val="24"/>
          <w:szCs w:val="24"/>
        </w:rPr>
      </w:pPr>
      <w:r w:rsidRPr="007C3637">
        <w:rPr>
          <w:sz w:val="24"/>
          <w:szCs w:val="24"/>
        </w:rPr>
        <w:t xml:space="preserve">The Council has assessed </w:t>
      </w:r>
      <w:sdt>
        <w:sdtPr>
          <w:rPr>
            <w:sz w:val="24"/>
            <w:szCs w:val="24"/>
          </w:rPr>
          <w:alias w:val="Subject"/>
          <w:tag w:val=""/>
          <w:id w:val="-701394737"/>
          <w:placeholder>
            <w:docPart w:val="1D9A1B96059E41C69C307FA03B04FAED"/>
          </w:placeholder>
          <w:dataBinding w:prefixMappings="xmlns:ns0='http://purl.org/dc/elements/1.1/' xmlns:ns1='http://schemas.openxmlformats.org/package/2006/metadata/core-properties' " w:xpath="/ns1:coreProperties[1]/ns0:subject[1]" w:storeItemID="{6C3C8BC8-F283-45AE-878A-BAB7291924A1}"/>
          <w:text/>
        </w:sdtPr>
        <w:sdtEndPr/>
        <w:sdtContent>
          <w:r w:rsidR="009264FC">
            <w:rPr>
              <w:sz w:val="24"/>
              <w:szCs w:val="24"/>
            </w:rPr>
            <w:t>Belconnen Library and Pedestrian Plaza</w:t>
          </w:r>
        </w:sdtContent>
      </w:sdt>
      <w:r w:rsidRPr="007C3637">
        <w:rPr>
          <w:sz w:val="24"/>
          <w:szCs w:val="24"/>
        </w:rPr>
        <w:t xml:space="preserve"> against criterion (c) and is satisfied that </w:t>
      </w:r>
      <w:r w:rsidRPr="00A05C7A">
        <w:rPr>
          <w:sz w:val="24"/>
          <w:szCs w:val="24"/>
        </w:rPr>
        <w:t xml:space="preserve">the </w:t>
      </w:r>
      <w:r w:rsidR="00A05C7A" w:rsidRPr="00A05C7A">
        <w:rPr>
          <w:sz w:val="24"/>
          <w:szCs w:val="24"/>
        </w:rPr>
        <w:t>place</w:t>
      </w:r>
      <w:r w:rsidRPr="00A05C7A">
        <w:rPr>
          <w:sz w:val="24"/>
          <w:szCs w:val="24"/>
        </w:rPr>
        <w:t xml:space="preserve"> is not likely to meet this criterion</w:t>
      </w:r>
      <w:r w:rsidR="006C78E4" w:rsidRPr="00A05C7A">
        <w:rPr>
          <w:rFonts w:asciiTheme="minorHAnsi" w:hAnsiTheme="minorHAnsi"/>
          <w:b/>
          <w:i/>
          <w:sz w:val="24"/>
          <w:szCs w:val="24"/>
        </w:rPr>
        <w:t>.</w:t>
      </w:r>
    </w:p>
    <w:p w14:paraId="2D19CDE9" w14:textId="77777777" w:rsidR="006C78E4" w:rsidRPr="00A05C7A" w:rsidRDefault="00A05C7A" w:rsidP="006C78E4">
      <w:pPr>
        <w:spacing w:after="100" w:afterAutospacing="1"/>
        <w:ind w:left="709"/>
        <w:rPr>
          <w:rFonts w:asciiTheme="minorHAnsi" w:hAnsiTheme="minorHAnsi"/>
          <w:iCs/>
          <w:sz w:val="24"/>
          <w:szCs w:val="24"/>
        </w:rPr>
      </w:pPr>
      <w:r w:rsidRPr="00A05C7A">
        <w:rPr>
          <w:rFonts w:asciiTheme="minorHAnsi" w:hAnsiTheme="minorHAnsi"/>
          <w:iCs/>
          <w:sz w:val="24"/>
          <w:szCs w:val="24"/>
        </w:rPr>
        <w:tab/>
        <w:t>The Council acknowledges the potential of all sound examples of modern architecture to act as teaching sites and sources of information on the history of the ACT. However, any information the Belconnen Library and Pedestrian Plaza is likely to yield on the architect, the style of architecture, or the planning history of the ACT, is already present in the building itself, and the readily accessible documentary record.</w:t>
      </w:r>
    </w:p>
    <w:p w14:paraId="51FD3970"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(c):</w:t>
      </w:r>
    </w:p>
    <w:sdt>
      <w:sdtPr>
        <w:rPr>
          <w:rFonts w:asciiTheme="minorHAnsi" w:hAnsiTheme="minorHAnsi"/>
          <w:sz w:val="24"/>
          <w:szCs w:val="24"/>
        </w:rPr>
        <w:id w:val="234508093"/>
        <w:placeholder>
          <w:docPart w:val="EE54D04A81D642A6972B7724FCBC6A3E"/>
        </w:placeholder>
        <w:showingPlcHdr/>
      </w:sdtPr>
      <w:sdtEndPr/>
      <w:sdtContent>
        <w:p w14:paraId="7A9156B3"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34B80923" w14:textId="77777777" w:rsidR="00BD69E5" w:rsidRPr="007C3637" w:rsidRDefault="00BD69E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Fonts w:asciiTheme="minorHAnsi" w:hAnsiTheme="minorHAnsi"/>
          <w:sz w:val="24"/>
          <w:szCs w:val="24"/>
        </w:rPr>
        <w:br w:type="page"/>
      </w:r>
    </w:p>
    <w:p w14:paraId="13436427" w14:textId="77777777" w:rsidR="00F442F5" w:rsidRPr="007C3637" w:rsidRDefault="00F442F5" w:rsidP="00436F1E">
      <w:pPr>
        <w:spacing w:after="100" w:afterAutospacing="1" w:line="276" w:lineRule="auto"/>
        <w:ind w:left="714" w:hanging="684"/>
        <w:outlineLvl w:val="0"/>
        <w:rPr>
          <w:rFonts w:asciiTheme="minorHAnsi" w:hAnsiTheme="minorHAnsi"/>
          <w:sz w:val="24"/>
          <w:szCs w:val="24"/>
        </w:rPr>
      </w:pPr>
      <w:r w:rsidRPr="007C3637">
        <w:rPr>
          <w:rFonts w:asciiTheme="minorHAnsi" w:hAnsiTheme="minorHAnsi"/>
          <w:sz w:val="24"/>
          <w:szCs w:val="24"/>
        </w:rPr>
        <w:lastRenderedPageBreak/>
        <w:t>(d)</w:t>
      </w:r>
      <w:r w:rsidRPr="007C3637">
        <w:rPr>
          <w:rFonts w:asciiTheme="minorHAnsi" w:hAnsiTheme="minorHAnsi"/>
          <w:sz w:val="24"/>
          <w:szCs w:val="24"/>
        </w:rPr>
        <w:tab/>
      </w:r>
      <w:r w:rsidRPr="007C3637">
        <w:rPr>
          <w:rFonts w:asciiTheme="minorHAnsi" w:hAnsiTheme="minorHAnsi"/>
          <w:b/>
          <w:sz w:val="24"/>
          <w:szCs w:val="24"/>
        </w:rPr>
        <w:t>importance in demonstrating the principal characteristics of a class of cultural or natural places or objects;</w:t>
      </w:r>
    </w:p>
    <w:p w14:paraId="1B65D6E1" w14:textId="77777777" w:rsidR="006C78E4" w:rsidRPr="00A05C7A" w:rsidRDefault="00D47F5A" w:rsidP="006C78E4">
      <w:pPr>
        <w:spacing w:after="100" w:afterAutospacing="1"/>
        <w:ind w:left="709"/>
        <w:rPr>
          <w:rFonts w:asciiTheme="minorHAnsi" w:hAnsiTheme="minorHAnsi"/>
          <w:b/>
          <w:i/>
          <w:sz w:val="24"/>
          <w:szCs w:val="24"/>
        </w:rPr>
      </w:pPr>
      <w:r w:rsidRPr="007C3637">
        <w:rPr>
          <w:sz w:val="24"/>
          <w:szCs w:val="24"/>
        </w:rPr>
        <w:t xml:space="preserve">The Council has </w:t>
      </w:r>
      <w:r w:rsidRPr="00A05C7A">
        <w:rPr>
          <w:sz w:val="24"/>
          <w:szCs w:val="24"/>
        </w:rPr>
        <w:t xml:space="preserve">assessed </w:t>
      </w:r>
      <w:sdt>
        <w:sdtPr>
          <w:rPr>
            <w:sz w:val="24"/>
            <w:szCs w:val="24"/>
          </w:rPr>
          <w:alias w:val="Subject"/>
          <w:tag w:val=""/>
          <w:id w:val="1245539307"/>
          <w:placeholder>
            <w:docPart w:val="2F12E42B92B944E0B746BD40865B6423"/>
          </w:placeholder>
          <w:dataBinding w:prefixMappings="xmlns:ns0='http://purl.org/dc/elements/1.1/' xmlns:ns1='http://schemas.openxmlformats.org/package/2006/metadata/core-properties' " w:xpath="/ns1:coreProperties[1]/ns0:subject[1]" w:storeItemID="{6C3C8BC8-F283-45AE-878A-BAB7291924A1}"/>
          <w:text/>
        </w:sdtPr>
        <w:sdtEndPr/>
        <w:sdtContent>
          <w:r w:rsidR="009264FC" w:rsidRPr="00A05C7A">
            <w:rPr>
              <w:sz w:val="24"/>
              <w:szCs w:val="24"/>
            </w:rPr>
            <w:t>Belconnen Library and Pedestrian Plaza</w:t>
          </w:r>
        </w:sdtContent>
      </w:sdt>
      <w:r w:rsidRPr="00A05C7A">
        <w:rPr>
          <w:sz w:val="24"/>
          <w:szCs w:val="24"/>
        </w:rPr>
        <w:t xml:space="preserve"> against criterion (d) and is satisfied that the </w:t>
      </w:r>
      <w:r w:rsidR="00A05C7A" w:rsidRPr="00A05C7A">
        <w:rPr>
          <w:sz w:val="24"/>
          <w:szCs w:val="24"/>
        </w:rPr>
        <w:t>place</w:t>
      </w:r>
      <w:r w:rsidRPr="00A05C7A">
        <w:rPr>
          <w:sz w:val="24"/>
          <w:szCs w:val="24"/>
        </w:rPr>
        <w:t xml:space="preserve"> is not likely to meet this criterion</w:t>
      </w:r>
      <w:r w:rsidR="006C78E4" w:rsidRPr="00A05C7A">
        <w:rPr>
          <w:rFonts w:asciiTheme="minorHAnsi" w:hAnsiTheme="minorHAnsi"/>
          <w:b/>
          <w:i/>
          <w:sz w:val="24"/>
          <w:szCs w:val="24"/>
        </w:rPr>
        <w:t>.</w:t>
      </w:r>
    </w:p>
    <w:p w14:paraId="2CF13DBF" w14:textId="77777777" w:rsidR="00BD5153" w:rsidRPr="00BD5153" w:rsidRDefault="00BD5153" w:rsidP="00BD5153">
      <w:pPr>
        <w:spacing w:after="100" w:afterAutospacing="1"/>
        <w:ind w:left="709"/>
        <w:rPr>
          <w:rFonts w:asciiTheme="minorHAnsi" w:hAnsiTheme="minorHAnsi"/>
          <w:iCs/>
          <w:sz w:val="24"/>
          <w:szCs w:val="24"/>
        </w:rPr>
      </w:pPr>
      <w:r w:rsidRPr="00BD5153">
        <w:rPr>
          <w:rFonts w:asciiTheme="minorHAnsi" w:hAnsiTheme="minorHAnsi"/>
          <w:iCs/>
          <w:sz w:val="24"/>
          <w:szCs w:val="24"/>
        </w:rPr>
        <w:t>The Belconnen Library and Pedestrian Plaza are common public places and good examples of their types; however, the Council does not consider that they are important in demonstrating the characteristics of their type; i.e. a particularly fine or pivotal example which is beyond the ordinary so as to pass the threshold for inclusion under this criterion.</w:t>
      </w:r>
    </w:p>
    <w:p w14:paraId="3DDA9138" w14:textId="77777777" w:rsidR="00BD5153" w:rsidRPr="00BD5153" w:rsidRDefault="00BD5153" w:rsidP="00BD5153">
      <w:pPr>
        <w:spacing w:after="100" w:afterAutospacing="1"/>
        <w:ind w:left="709"/>
        <w:rPr>
          <w:rFonts w:asciiTheme="minorHAnsi" w:hAnsiTheme="minorHAnsi"/>
          <w:iCs/>
          <w:sz w:val="24"/>
          <w:szCs w:val="24"/>
        </w:rPr>
      </w:pPr>
      <w:r w:rsidRPr="00BD5153">
        <w:rPr>
          <w:rFonts w:asciiTheme="minorHAnsi" w:hAnsiTheme="minorHAnsi"/>
          <w:iCs/>
          <w:sz w:val="24"/>
          <w:szCs w:val="24"/>
        </w:rPr>
        <w:t>It demonstrates and is a good example of the Late Twentieth Century International Style of architecture as evidenced by it being awarded the RAIA ACT Chapter Canberra Medallion in 1982 and then the Australian Institute of Architects ACT Chapter 25 Year Award for Enduring Architecture in 2010.</w:t>
      </w:r>
    </w:p>
    <w:p w14:paraId="0501DA1A" w14:textId="77777777" w:rsidR="006C78E4" w:rsidRPr="00A05C7A" w:rsidRDefault="00BD5153" w:rsidP="00BD5153">
      <w:pPr>
        <w:spacing w:after="100" w:afterAutospacing="1"/>
        <w:ind w:left="709"/>
        <w:rPr>
          <w:rFonts w:asciiTheme="minorHAnsi" w:hAnsiTheme="minorHAnsi"/>
          <w:iCs/>
          <w:sz w:val="24"/>
          <w:szCs w:val="24"/>
        </w:rPr>
      </w:pPr>
      <w:r w:rsidRPr="00BD5153">
        <w:rPr>
          <w:rFonts w:asciiTheme="minorHAnsi" w:hAnsiTheme="minorHAnsi"/>
          <w:iCs/>
          <w:sz w:val="24"/>
          <w:szCs w:val="24"/>
        </w:rPr>
        <w:t>As a public building, the Library has proven to be flexible enough to adapt to changing trends in library services and has not required any major alterations to accommodate them (e.g. computer cataloguing, RFID systems, various internal refurbishments in response to changes in libraries best practice, etc.). The Plaza has had little change and, while use data is lacking, appears to continue to be an effective space for movement through the area, although it does not appear to be used much for passive recreation</w:t>
      </w:r>
      <w:r w:rsidR="00A05C7A" w:rsidRPr="00A05C7A">
        <w:rPr>
          <w:rFonts w:asciiTheme="minorHAnsi" w:hAnsiTheme="minorHAnsi"/>
          <w:iCs/>
          <w:sz w:val="24"/>
          <w:szCs w:val="24"/>
        </w:rPr>
        <w:t>.</w:t>
      </w:r>
    </w:p>
    <w:p w14:paraId="3318D93C"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(d):</w:t>
      </w:r>
    </w:p>
    <w:sdt>
      <w:sdtPr>
        <w:rPr>
          <w:rFonts w:asciiTheme="minorHAnsi" w:hAnsiTheme="minorHAnsi"/>
          <w:sz w:val="24"/>
          <w:szCs w:val="24"/>
        </w:rPr>
        <w:id w:val="234508094"/>
        <w:placeholder>
          <w:docPart w:val="EF1D9642F4BF45F58406FEE794FDB266"/>
        </w:placeholder>
        <w:showingPlcHdr/>
      </w:sdtPr>
      <w:sdtEndPr/>
      <w:sdtContent>
        <w:p w14:paraId="5B5298B4"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0AB91D4A" w14:textId="77777777" w:rsidR="00F42A93" w:rsidRPr="007C3637" w:rsidRDefault="00F42A93">
      <w:pPr>
        <w:spacing w:after="200" w:line="276" w:lineRule="auto"/>
        <w:rPr>
          <w:rFonts w:asciiTheme="minorHAnsi" w:hAnsiTheme="minorHAnsi"/>
          <w:sz w:val="24"/>
          <w:szCs w:val="24"/>
        </w:rPr>
      </w:pPr>
      <w:r w:rsidRPr="007C3637">
        <w:rPr>
          <w:rFonts w:asciiTheme="minorHAnsi" w:hAnsiTheme="minorHAnsi"/>
          <w:sz w:val="24"/>
          <w:szCs w:val="24"/>
        </w:rPr>
        <w:br w:type="page"/>
      </w:r>
    </w:p>
    <w:p w14:paraId="7AA568EF"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(e)</w:t>
      </w:r>
      <w:r w:rsidRPr="007C3637">
        <w:rPr>
          <w:rFonts w:asciiTheme="minorHAnsi" w:hAnsiTheme="minorHAnsi"/>
          <w:sz w:val="24"/>
          <w:szCs w:val="24"/>
        </w:rPr>
        <w:tab/>
      </w:r>
      <w:r w:rsidRPr="007C3637">
        <w:rPr>
          <w:rFonts w:asciiTheme="minorHAnsi" w:hAnsiTheme="minorHAnsi"/>
          <w:b/>
          <w:sz w:val="24"/>
          <w:szCs w:val="24"/>
        </w:rPr>
        <w:t>importance in exhibiting particular aesthetic characteristics valued by the ACT community or a cultural group in the ACT;</w:t>
      </w:r>
    </w:p>
    <w:p w14:paraId="36B79CD9" w14:textId="77777777" w:rsidR="006C78E4" w:rsidRPr="00A05C7A" w:rsidRDefault="00D47F5A" w:rsidP="006C78E4">
      <w:pPr>
        <w:spacing w:after="100" w:afterAutospacing="1"/>
        <w:ind w:left="709"/>
        <w:rPr>
          <w:rFonts w:asciiTheme="minorHAnsi" w:hAnsiTheme="minorHAnsi"/>
          <w:b/>
          <w:i/>
          <w:sz w:val="24"/>
          <w:szCs w:val="24"/>
        </w:rPr>
      </w:pPr>
      <w:r w:rsidRPr="007C3637">
        <w:rPr>
          <w:sz w:val="24"/>
          <w:szCs w:val="24"/>
        </w:rPr>
        <w:t xml:space="preserve">The Council has assessed </w:t>
      </w:r>
      <w:sdt>
        <w:sdtPr>
          <w:rPr>
            <w:sz w:val="24"/>
            <w:szCs w:val="24"/>
          </w:rPr>
          <w:alias w:val="Subject"/>
          <w:tag w:val=""/>
          <w:id w:val="166141967"/>
          <w:placeholder>
            <w:docPart w:val="1BB55E7B1785403194AA8EE9C5B74565"/>
          </w:placeholder>
          <w:dataBinding w:prefixMappings="xmlns:ns0='http://purl.org/dc/elements/1.1/' xmlns:ns1='http://schemas.openxmlformats.org/package/2006/metadata/core-properties' " w:xpath="/ns1:coreProperties[1]/ns0:subject[1]" w:storeItemID="{6C3C8BC8-F283-45AE-878A-BAB7291924A1}"/>
          <w:text/>
        </w:sdtPr>
        <w:sdtEndPr/>
        <w:sdtContent>
          <w:r w:rsidR="009264FC">
            <w:rPr>
              <w:sz w:val="24"/>
              <w:szCs w:val="24"/>
            </w:rPr>
            <w:t>Belconnen Library and Pedestrian Plaza</w:t>
          </w:r>
        </w:sdtContent>
      </w:sdt>
      <w:r w:rsidRPr="007C3637">
        <w:rPr>
          <w:sz w:val="24"/>
          <w:szCs w:val="24"/>
        </w:rPr>
        <w:t xml:space="preserve"> against criterion (e) and is satisfied that </w:t>
      </w:r>
      <w:r w:rsidRPr="00A05C7A">
        <w:rPr>
          <w:sz w:val="24"/>
          <w:szCs w:val="24"/>
        </w:rPr>
        <w:t xml:space="preserve">the </w:t>
      </w:r>
      <w:r w:rsidR="00A05C7A" w:rsidRPr="00A05C7A">
        <w:rPr>
          <w:sz w:val="24"/>
          <w:szCs w:val="24"/>
        </w:rPr>
        <w:t>place</w:t>
      </w:r>
      <w:r w:rsidRPr="00A05C7A">
        <w:rPr>
          <w:sz w:val="24"/>
          <w:szCs w:val="24"/>
        </w:rPr>
        <w:t xml:space="preserve"> is not likely to meet this criterion</w:t>
      </w:r>
      <w:r w:rsidR="006C78E4" w:rsidRPr="00A05C7A">
        <w:rPr>
          <w:rFonts w:asciiTheme="minorHAnsi" w:hAnsiTheme="minorHAnsi"/>
          <w:b/>
          <w:i/>
          <w:sz w:val="24"/>
          <w:szCs w:val="24"/>
        </w:rPr>
        <w:t>.</w:t>
      </w:r>
    </w:p>
    <w:p w14:paraId="3D090CC5" w14:textId="77777777" w:rsidR="006C78E4" w:rsidRPr="00A05C7A" w:rsidRDefault="00A05C7A" w:rsidP="006C78E4">
      <w:pPr>
        <w:spacing w:after="100" w:afterAutospacing="1"/>
        <w:ind w:left="709"/>
        <w:rPr>
          <w:rFonts w:asciiTheme="minorHAnsi" w:hAnsiTheme="minorHAnsi"/>
          <w:iCs/>
          <w:sz w:val="24"/>
          <w:szCs w:val="24"/>
        </w:rPr>
      </w:pPr>
      <w:r w:rsidRPr="00A05C7A">
        <w:rPr>
          <w:rFonts w:asciiTheme="minorHAnsi" w:hAnsiTheme="minorHAnsi"/>
          <w:iCs/>
          <w:sz w:val="24"/>
          <w:szCs w:val="24"/>
        </w:rPr>
        <w:t>There is insufficient evidence that Belconnen Library and Pedestrian Plaza exhibits design or aesthetic qualities that are valued by the ACT community or a cultural group in the ACT. The Council acknowledges that Belconnen Library and Pedestrian Plaza is valued by the Australian Institute of Architects (AIA) and other architects for reasons relating to its design and aesthetic qualities, however, they do not constitute a cultural group or represent of the ACT community as a whole. The Council-endorsed Heritage Assessment Policy interprets a cultural group as a ‘group of people within a society with a shared ethnic or cultural background’ or ‘a group of people connected through the same way of living, which has been transmitted from one generation to another’.  While the Library is clearly valued for its amenity value and is an attractive place the evidence of broader community values specifically related to particular aesthetic values have not been identified to a strong enough level to meet this criterion.</w:t>
      </w:r>
    </w:p>
    <w:p w14:paraId="1F3BB68A"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(e):</w:t>
      </w:r>
    </w:p>
    <w:sdt>
      <w:sdtPr>
        <w:rPr>
          <w:rFonts w:asciiTheme="minorHAnsi" w:hAnsiTheme="minorHAnsi"/>
          <w:sz w:val="24"/>
          <w:szCs w:val="24"/>
        </w:rPr>
        <w:id w:val="234508095"/>
        <w:placeholder>
          <w:docPart w:val="A048B0711F8A47AA96EC8D2050DC8D5F"/>
        </w:placeholder>
        <w:showingPlcHdr/>
      </w:sdtPr>
      <w:sdtEndPr/>
      <w:sdtContent>
        <w:p w14:paraId="50D67EDC"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4FCD96A3" w14:textId="77777777" w:rsidR="00F42A93" w:rsidRPr="007C3637" w:rsidRDefault="00F42A93">
      <w:pPr>
        <w:spacing w:after="200" w:line="276" w:lineRule="auto"/>
        <w:rPr>
          <w:rFonts w:asciiTheme="minorHAnsi" w:hAnsiTheme="minorHAnsi"/>
          <w:sz w:val="24"/>
          <w:szCs w:val="24"/>
        </w:rPr>
      </w:pPr>
      <w:r w:rsidRPr="007C3637">
        <w:rPr>
          <w:rFonts w:asciiTheme="minorHAnsi" w:hAnsiTheme="minorHAnsi"/>
          <w:sz w:val="24"/>
          <w:szCs w:val="24"/>
        </w:rPr>
        <w:br w:type="page"/>
      </w:r>
    </w:p>
    <w:p w14:paraId="1D18C774"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(f)</w:t>
      </w:r>
      <w:r w:rsidRPr="007C3637">
        <w:rPr>
          <w:rFonts w:asciiTheme="minorHAnsi" w:hAnsiTheme="minorHAnsi"/>
          <w:sz w:val="24"/>
          <w:szCs w:val="24"/>
        </w:rPr>
        <w:tab/>
      </w:r>
      <w:r w:rsidRPr="007C3637">
        <w:rPr>
          <w:rFonts w:asciiTheme="minorHAnsi" w:hAnsiTheme="minorHAnsi"/>
          <w:b/>
          <w:sz w:val="24"/>
          <w:szCs w:val="24"/>
        </w:rPr>
        <w:t>importance in demonstrating a high degree of creative or technical achievement for a particular period;</w:t>
      </w:r>
    </w:p>
    <w:p w14:paraId="5AA8779E" w14:textId="77777777" w:rsidR="006C78E4" w:rsidRPr="00A05C7A" w:rsidRDefault="00D47F5A" w:rsidP="006C78E4">
      <w:pPr>
        <w:spacing w:after="100" w:afterAutospacing="1"/>
        <w:ind w:left="709"/>
        <w:rPr>
          <w:rFonts w:asciiTheme="minorHAnsi" w:hAnsiTheme="minorHAnsi"/>
          <w:b/>
          <w:i/>
          <w:sz w:val="24"/>
          <w:szCs w:val="24"/>
        </w:rPr>
      </w:pPr>
      <w:r w:rsidRPr="007C3637">
        <w:rPr>
          <w:sz w:val="24"/>
          <w:szCs w:val="24"/>
        </w:rPr>
        <w:t xml:space="preserve">The Council has assessed </w:t>
      </w:r>
      <w:sdt>
        <w:sdtPr>
          <w:rPr>
            <w:sz w:val="24"/>
            <w:szCs w:val="24"/>
          </w:rPr>
          <w:alias w:val="Subject"/>
          <w:tag w:val=""/>
          <w:id w:val="2095977523"/>
          <w:placeholder>
            <w:docPart w:val="282C05B19E274360B219B840BAE54722"/>
          </w:placeholder>
          <w:dataBinding w:prefixMappings="xmlns:ns0='http://purl.org/dc/elements/1.1/' xmlns:ns1='http://schemas.openxmlformats.org/package/2006/metadata/core-properties' " w:xpath="/ns1:coreProperties[1]/ns0:subject[1]" w:storeItemID="{6C3C8BC8-F283-45AE-878A-BAB7291924A1}"/>
          <w:text/>
        </w:sdtPr>
        <w:sdtEndPr/>
        <w:sdtContent>
          <w:r w:rsidR="009264FC">
            <w:rPr>
              <w:sz w:val="24"/>
              <w:szCs w:val="24"/>
            </w:rPr>
            <w:t>Belconnen Library and Pedestrian Plaza</w:t>
          </w:r>
        </w:sdtContent>
      </w:sdt>
      <w:r w:rsidRPr="007C3637">
        <w:rPr>
          <w:sz w:val="24"/>
          <w:szCs w:val="24"/>
        </w:rPr>
        <w:t xml:space="preserve"> against criterion (f) and is satisfied that the </w:t>
      </w:r>
      <w:r w:rsidR="00A05C7A" w:rsidRPr="00A05C7A">
        <w:rPr>
          <w:sz w:val="24"/>
          <w:szCs w:val="24"/>
        </w:rPr>
        <w:t>place</w:t>
      </w:r>
      <w:r w:rsidRPr="00A05C7A">
        <w:rPr>
          <w:sz w:val="24"/>
          <w:szCs w:val="24"/>
        </w:rPr>
        <w:t xml:space="preserve"> is not likely to meet this criterion</w:t>
      </w:r>
      <w:r w:rsidR="006C78E4" w:rsidRPr="00A05C7A">
        <w:rPr>
          <w:rFonts w:asciiTheme="minorHAnsi" w:hAnsiTheme="minorHAnsi"/>
          <w:b/>
          <w:i/>
          <w:sz w:val="24"/>
          <w:szCs w:val="24"/>
        </w:rPr>
        <w:t>.</w:t>
      </w:r>
    </w:p>
    <w:p w14:paraId="0C01D75F" w14:textId="77777777" w:rsidR="006C78E4" w:rsidRPr="00A05C7A" w:rsidRDefault="00A05C7A" w:rsidP="006C78E4">
      <w:pPr>
        <w:spacing w:after="100" w:afterAutospacing="1"/>
        <w:ind w:left="709"/>
        <w:rPr>
          <w:rFonts w:asciiTheme="minorHAnsi" w:hAnsiTheme="minorHAnsi"/>
          <w:iCs/>
          <w:sz w:val="24"/>
          <w:szCs w:val="24"/>
        </w:rPr>
      </w:pPr>
      <w:r w:rsidRPr="00A05C7A">
        <w:rPr>
          <w:rFonts w:asciiTheme="minorHAnsi" w:hAnsiTheme="minorHAnsi"/>
          <w:iCs/>
          <w:sz w:val="24"/>
          <w:szCs w:val="24"/>
        </w:rPr>
        <w:t>The Belconnen Library and Pedestrian Plaza uses conventional building techniques and a suite of design cues for the Late Twentieth Century International style of architecture that were already well established at the time. While it does have some creative elements, such as the method of separating and accessing the community room and the integration of the pedestrian plaza design, these are not considered to be a high enough degree, in that they are not a formative use or so innovative or outside of normal use, that the place meets the threshold for inclusion under this criterion.</w:t>
      </w:r>
    </w:p>
    <w:p w14:paraId="3DB00B5D"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(f):</w:t>
      </w:r>
    </w:p>
    <w:sdt>
      <w:sdtPr>
        <w:rPr>
          <w:rFonts w:asciiTheme="minorHAnsi" w:hAnsiTheme="minorHAnsi"/>
          <w:sz w:val="24"/>
          <w:szCs w:val="24"/>
        </w:rPr>
        <w:id w:val="234508096"/>
        <w:placeholder>
          <w:docPart w:val="70EFB864537B437CBA5203874E496C2B"/>
        </w:placeholder>
        <w:showingPlcHdr/>
      </w:sdtPr>
      <w:sdtEndPr/>
      <w:sdtContent>
        <w:p w14:paraId="25B0BCF0"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084D07FA" w14:textId="77777777" w:rsidR="00F42A93" w:rsidRPr="007C3637" w:rsidRDefault="00F42A93">
      <w:pPr>
        <w:spacing w:after="200" w:line="276" w:lineRule="auto"/>
        <w:rPr>
          <w:rFonts w:asciiTheme="minorHAnsi" w:hAnsiTheme="minorHAnsi"/>
          <w:sz w:val="24"/>
          <w:szCs w:val="24"/>
        </w:rPr>
      </w:pPr>
      <w:r w:rsidRPr="007C3637">
        <w:rPr>
          <w:rFonts w:asciiTheme="minorHAnsi" w:hAnsiTheme="minorHAnsi"/>
          <w:sz w:val="24"/>
          <w:szCs w:val="24"/>
        </w:rPr>
        <w:br w:type="page"/>
      </w:r>
    </w:p>
    <w:p w14:paraId="0E37AB8F"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(g)</w:t>
      </w:r>
      <w:r w:rsidRPr="007C3637">
        <w:rPr>
          <w:rFonts w:asciiTheme="minorHAnsi" w:hAnsiTheme="minorHAnsi"/>
          <w:sz w:val="24"/>
          <w:szCs w:val="24"/>
        </w:rPr>
        <w:tab/>
      </w:r>
      <w:r w:rsidRPr="007C3637">
        <w:rPr>
          <w:rFonts w:asciiTheme="minorHAnsi" w:hAnsiTheme="minorHAnsi"/>
          <w:b/>
          <w:sz w:val="24"/>
          <w:szCs w:val="24"/>
        </w:rPr>
        <w:t>has a strong or special association with the ACT community, or a cultural group in the ACT for social, cultural or spiritual reasons;</w:t>
      </w:r>
    </w:p>
    <w:p w14:paraId="08BD4719" w14:textId="77777777" w:rsidR="006C78E4" w:rsidRPr="00A05C7A" w:rsidRDefault="00D47F5A" w:rsidP="006C78E4">
      <w:pPr>
        <w:spacing w:after="100" w:afterAutospacing="1"/>
        <w:ind w:left="709"/>
        <w:rPr>
          <w:rFonts w:asciiTheme="minorHAnsi" w:hAnsiTheme="minorHAnsi"/>
          <w:b/>
          <w:i/>
          <w:sz w:val="24"/>
          <w:szCs w:val="24"/>
        </w:rPr>
      </w:pPr>
      <w:r w:rsidRPr="007C3637">
        <w:rPr>
          <w:sz w:val="24"/>
          <w:szCs w:val="24"/>
        </w:rPr>
        <w:t xml:space="preserve">The Council has assessed </w:t>
      </w:r>
      <w:sdt>
        <w:sdtPr>
          <w:rPr>
            <w:sz w:val="24"/>
            <w:szCs w:val="24"/>
          </w:rPr>
          <w:alias w:val="Subject"/>
          <w:tag w:val=""/>
          <w:id w:val="-754895735"/>
          <w:placeholder>
            <w:docPart w:val="EBDE5F46E2414EDC9E83B286276BAE24"/>
          </w:placeholder>
          <w:dataBinding w:prefixMappings="xmlns:ns0='http://purl.org/dc/elements/1.1/' xmlns:ns1='http://schemas.openxmlformats.org/package/2006/metadata/core-properties' " w:xpath="/ns1:coreProperties[1]/ns0:subject[1]" w:storeItemID="{6C3C8BC8-F283-45AE-878A-BAB7291924A1}"/>
          <w:text/>
        </w:sdtPr>
        <w:sdtEndPr/>
        <w:sdtContent>
          <w:r w:rsidR="009264FC">
            <w:rPr>
              <w:sz w:val="24"/>
              <w:szCs w:val="24"/>
            </w:rPr>
            <w:t>Belconnen Library and Pedestrian Plaza</w:t>
          </w:r>
        </w:sdtContent>
      </w:sdt>
      <w:r w:rsidRPr="007C3637">
        <w:rPr>
          <w:sz w:val="24"/>
          <w:szCs w:val="24"/>
        </w:rPr>
        <w:t xml:space="preserve"> against criterion (g) and is satisfied that </w:t>
      </w:r>
      <w:r w:rsidRPr="00A05C7A">
        <w:rPr>
          <w:sz w:val="24"/>
          <w:szCs w:val="24"/>
        </w:rPr>
        <w:t xml:space="preserve">the </w:t>
      </w:r>
      <w:r w:rsidR="00A05C7A" w:rsidRPr="00A05C7A">
        <w:rPr>
          <w:sz w:val="24"/>
          <w:szCs w:val="24"/>
        </w:rPr>
        <w:t>place</w:t>
      </w:r>
      <w:r w:rsidRPr="00A05C7A">
        <w:rPr>
          <w:sz w:val="24"/>
          <w:szCs w:val="24"/>
        </w:rPr>
        <w:t xml:space="preserve"> is not likely to meet this criterion</w:t>
      </w:r>
      <w:r w:rsidR="006C78E4" w:rsidRPr="00A05C7A">
        <w:rPr>
          <w:rFonts w:asciiTheme="minorHAnsi" w:hAnsiTheme="minorHAnsi"/>
          <w:b/>
          <w:i/>
          <w:sz w:val="24"/>
          <w:szCs w:val="24"/>
        </w:rPr>
        <w:t>.</w:t>
      </w:r>
    </w:p>
    <w:p w14:paraId="605D3BC2" w14:textId="77777777" w:rsidR="006C78E4" w:rsidRPr="00A05C7A" w:rsidRDefault="00A05C7A" w:rsidP="006C78E4">
      <w:pPr>
        <w:spacing w:after="100" w:afterAutospacing="1"/>
        <w:ind w:left="709"/>
        <w:rPr>
          <w:rFonts w:asciiTheme="minorHAnsi" w:hAnsiTheme="minorHAnsi"/>
          <w:iCs/>
          <w:sz w:val="24"/>
          <w:szCs w:val="24"/>
        </w:rPr>
      </w:pPr>
      <w:r w:rsidRPr="00A05C7A">
        <w:rPr>
          <w:rFonts w:asciiTheme="minorHAnsi" w:hAnsiTheme="minorHAnsi"/>
          <w:iCs/>
          <w:sz w:val="24"/>
          <w:szCs w:val="24"/>
        </w:rPr>
        <w:t>There is insufficient evidence that Belconnen Library and Pedestrian Plaza has a strong or special association with the ACT community, or a cultural group in the ACT for social, cultural or spiritual reasons. The Council acknowledges that Belconnen Library and Pedestrian Plaza is valued by the Australian Institute of Architects (AIA) and other architects, however, they do not constitute a cultural group or can be representative of the ACT community as a whole. The Council-endorsed Heritage Assessment Policy interprets a cultural group as a ‘group of people within a society with a shared ethnic or cultural background’ or ‘a group of people connected through the same way of living, which has been transmitted from one generation to another’.  While the Library is clearly valued for its amenity value, particularly for the provision of community rooms and a meeting place, and is an important service in general the evidence of broader community or a cultural group having a strong or special association have not been identified to a strong enough level to meet this criterion.</w:t>
      </w:r>
    </w:p>
    <w:p w14:paraId="73CA6BB9"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(g):</w:t>
      </w:r>
    </w:p>
    <w:sdt>
      <w:sdtPr>
        <w:rPr>
          <w:rFonts w:asciiTheme="minorHAnsi" w:hAnsiTheme="minorHAnsi"/>
          <w:sz w:val="24"/>
          <w:szCs w:val="24"/>
        </w:rPr>
        <w:id w:val="234508097"/>
        <w:placeholder>
          <w:docPart w:val="6DFC6EBEB7A145CE9B068C0620F63BA2"/>
        </w:placeholder>
        <w:showingPlcHdr/>
      </w:sdtPr>
      <w:sdtEndPr/>
      <w:sdtContent>
        <w:p w14:paraId="379387C7"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31CCA29A" w14:textId="77777777" w:rsidR="00436F1E" w:rsidRPr="007C3637" w:rsidRDefault="00436F1E" w:rsidP="00436F1E">
      <w:pPr>
        <w:spacing w:after="100" w:afterAutospacing="1" w:line="276" w:lineRule="auto"/>
        <w:rPr>
          <w:rFonts w:asciiTheme="minorHAnsi" w:hAnsiTheme="minorHAnsi"/>
          <w:sz w:val="24"/>
          <w:szCs w:val="24"/>
        </w:rPr>
      </w:pPr>
      <w:r w:rsidRPr="007C3637">
        <w:rPr>
          <w:rFonts w:asciiTheme="minorHAnsi" w:hAnsiTheme="minorHAnsi"/>
          <w:sz w:val="24"/>
          <w:szCs w:val="24"/>
        </w:rPr>
        <w:br w:type="page"/>
      </w:r>
    </w:p>
    <w:p w14:paraId="1286C876"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(h)</w:t>
      </w:r>
      <w:r w:rsidRPr="007C3637">
        <w:rPr>
          <w:rFonts w:asciiTheme="minorHAnsi" w:hAnsiTheme="minorHAnsi"/>
          <w:sz w:val="24"/>
          <w:szCs w:val="24"/>
        </w:rPr>
        <w:tab/>
      </w:r>
      <w:r w:rsidRPr="007C3637">
        <w:rPr>
          <w:rFonts w:asciiTheme="minorHAnsi" w:hAnsiTheme="minorHAnsi"/>
          <w:b/>
          <w:sz w:val="24"/>
          <w:szCs w:val="24"/>
        </w:rPr>
        <w:t>has a special association with the life or work of a person, or people, important to the history of the ACT.</w:t>
      </w:r>
    </w:p>
    <w:p w14:paraId="57C51A87" w14:textId="77777777" w:rsidR="006C78E4" w:rsidRPr="00A05C7A" w:rsidRDefault="00D47F5A" w:rsidP="006C78E4">
      <w:pPr>
        <w:spacing w:after="100" w:afterAutospacing="1"/>
        <w:ind w:left="709"/>
        <w:rPr>
          <w:rFonts w:asciiTheme="minorHAnsi" w:hAnsiTheme="minorHAnsi"/>
          <w:b/>
          <w:i/>
          <w:sz w:val="24"/>
          <w:szCs w:val="24"/>
        </w:rPr>
      </w:pPr>
      <w:r w:rsidRPr="007C3637">
        <w:rPr>
          <w:sz w:val="24"/>
          <w:szCs w:val="24"/>
        </w:rPr>
        <w:t xml:space="preserve">The Council has </w:t>
      </w:r>
      <w:r w:rsidRPr="00A05C7A">
        <w:rPr>
          <w:sz w:val="24"/>
          <w:szCs w:val="24"/>
        </w:rPr>
        <w:t xml:space="preserve">assessed </w:t>
      </w:r>
      <w:sdt>
        <w:sdtPr>
          <w:rPr>
            <w:sz w:val="24"/>
            <w:szCs w:val="24"/>
          </w:rPr>
          <w:alias w:val="Subject"/>
          <w:tag w:val=""/>
          <w:id w:val="-952084605"/>
          <w:placeholder>
            <w:docPart w:val="0374EC0C08E1414CA2902A78EBA78D78"/>
          </w:placeholder>
          <w:dataBinding w:prefixMappings="xmlns:ns0='http://purl.org/dc/elements/1.1/' xmlns:ns1='http://schemas.openxmlformats.org/package/2006/metadata/core-properties' " w:xpath="/ns1:coreProperties[1]/ns0:subject[1]" w:storeItemID="{6C3C8BC8-F283-45AE-878A-BAB7291924A1}"/>
          <w:text/>
        </w:sdtPr>
        <w:sdtEndPr/>
        <w:sdtContent>
          <w:r w:rsidR="009264FC" w:rsidRPr="00A05C7A">
            <w:rPr>
              <w:sz w:val="24"/>
              <w:szCs w:val="24"/>
            </w:rPr>
            <w:t>Belconnen Library and Pedestrian Plaza</w:t>
          </w:r>
        </w:sdtContent>
      </w:sdt>
      <w:r w:rsidRPr="00A05C7A">
        <w:rPr>
          <w:sz w:val="24"/>
          <w:szCs w:val="24"/>
        </w:rPr>
        <w:t xml:space="preserve"> against criterion (h) and is satisfied that the </w:t>
      </w:r>
      <w:r w:rsidR="00A05C7A" w:rsidRPr="00A05C7A">
        <w:rPr>
          <w:sz w:val="24"/>
          <w:szCs w:val="24"/>
        </w:rPr>
        <w:t>place</w:t>
      </w:r>
      <w:r w:rsidRPr="00A05C7A">
        <w:rPr>
          <w:sz w:val="24"/>
          <w:szCs w:val="24"/>
        </w:rPr>
        <w:t xml:space="preserve"> is not likely to meet this criterion</w:t>
      </w:r>
      <w:r w:rsidR="006C78E4" w:rsidRPr="00A05C7A">
        <w:rPr>
          <w:rFonts w:asciiTheme="minorHAnsi" w:hAnsiTheme="minorHAnsi"/>
          <w:b/>
          <w:i/>
          <w:sz w:val="24"/>
          <w:szCs w:val="24"/>
        </w:rPr>
        <w:t>.</w:t>
      </w:r>
    </w:p>
    <w:p w14:paraId="3F9787B5" w14:textId="77777777" w:rsidR="006C78E4" w:rsidRPr="00A05C7A" w:rsidRDefault="00A05C7A" w:rsidP="006C78E4">
      <w:pPr>
        <w:spacing w:after="100" w:afterAutospacing="1"/>
        <w:ind w:left="709"/>
        <w:rPr>
          <w:rFonts w:asciiTheme="minorHAnsi" w:hAnsiTheme="minorHAnsi"/>
          <w:iCs/>
          <w:sz w:val="24"/>
          <w:szCs w:val="24"/>
        </w:rPr>
      </w:pPr>
      <w:r w:rsidRPr="00A05C7A">
        <w:rPr>
          <w:rFonts w:asciiTheme="minorHAnsi" w:hAnsiTheme="minorHAnsi"/>
          <w:iCs/>
          <w:sz w:val="24"/>
          <w:szCs w:val="24"/>
        </w:rPr>
        <w:t>While Robin Gibson is an important Australian architect, his work is most closely associated with his hometown of Brisbane and greater Queensland. The Belconnen Library and Pedestrian Plaza is representative of  the NCDC bringing in a broad range of architects reflecting talent from other states and is the only public building designed by Robin Gibson in the ACT however, there is no evidence to suggest that his association with the place was any more special than with any of his other works and that this association was any more important than any other fine architects that were commissioned by the NCDC at the time leading to a lasting impact on the history of the ACT.</w:t>
      </w:r>
    </w:p>
    <w:p w14:paraId="333DFC5A"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(h):</w:t>
      </w:r>
    </w:p>
    <w:sdt>
      <w:sdtPr>
        <w:rPr>
          <w:rFonts w:asciiTheme="minorHAnsi" w:hAnsiTheme="minorHAnsi"/>
          <w:sz w:val="24"/>
          <w:szCs w:val="24"/>
        </w:rPr>
        <w:id w:val="234508098"/>
        <w:placeholder>
          <w:docPart w:val="0B66E3D528F345F3A5EE2C26B3CE1AC5"/>
        </w:placeholder>
        <w:showingPlcHdr/>
      </w:sdtPr>
      <w:sdtEndPr/>
      <w:sdtContent>
        <w:p w14:paraId="6C06DB1D" w14:textId="77777777" w:rsidR="00BD69E5"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5E10E03E" w14:textId="77777777" w:rsidR="00F42A93" w:rsidRPr="007C3637" w:rsidRDefault="00F42A93">
      <w:pPr>
        <w:spacing w:after="200" w:line="276" w:lineRule="auto"/>
        <w:rPr>
          <w:rFonts w:asciiTheme="majorHAnsi" w:eastAsiaTheme="majorEastAsia" w:hAnsiTheme="majorHAnsi" w:cstheme="majorBidi"/>
          <w:b/>
          <w:bCs/>
          <w:color w:val="4F81BD" w:themeColor="accent1"/>
          <w:sz w:val="24"/>
          <w:szCs w:val="24"/>
        </w:rPr>
      </w:pPr>
      <w:r w:rsidRPr="007C3637">
        <w:rPr>
          <w:sz w:val="24"/>
          <w:szCs w:val="24"/>
        </w:rPr>
        <w:br w:type="page"/>
      </w:r>
    </w:p>
    <w:p w14:paraId="48779C57" w14:textId="77777777" w:rsidR="00CA555D" w:rsidRDefault="00CA555D" w:rsidP="00436F1E">
      <w:pPr>
        <w:pStyle w:val="Heading2"/>
        <w:spacing w:before="0" w:after="100" w:afterAutospacing="1"/>
      </w:pPr>
      <w:r>
        <w:lastRenderedPageBreak/>
        <w:t xml:space="preserve">Section 3 – </w:t>
      </w:r>
      <w:r w:rsidRPr="00CA555D">
        <w:rPr>
          <w:b w:val="0"/>
        </w:rPr>
        <w:t>General Comments</w:t>
      </w:r>
    </w:p>
    <w:p w14:paraId="2FB58C13" w14:textId="77777777" w:rsidR="00E54DF1" w:rsidRPr="007C3637" w:rsidRDefault="00E54DF1" w:rsidP="00436F1E">
      <w:pPr>
        <w:pBdr>
          <w:top w:val="single" w:sz="4" w:space="1" w:color="auto"/>
          <w:left w:val="single" w:sz="4" w:space="4" w:color="auto"/>
          <w:bottom w:val="single" w:sz="4" w:space="1" w:color="auto"/>
          <w:right w:val="single" w:sz="4" w:space="4" w:color="auto"/>
        </w:pBdr>
        <w:spacing w:after="100" w:afterAutospacing="1" w:line="300" w:lineRule="atLeast"/>
        <w:rPr>
          <w:sz w:val="24"/>
          <w:szCs w:val="24"/>
        </w:rPr>
      </w:pPr>
      <w:r w:rsidRPr="007C3637">
        <w:rPr>
          <w:b/>
          <w:sz w:val="24"/>
          <w:szCs w:val="24"/>
        </w:rPr>
        <w:t xml:space="preserve">I support the </w:t>
      </w:r>
      <w:r w:rsidR="008B5805" w:rsidRPr="007C3637">
        <w:rPr>
          <w:b/>
          <w:sz w:val="24"/>
          <w:szCs w:val="24"/>
        </w:rPr>
        <w:t xml:space="preserve">proposed </w:t>
      </w:r>
      <w:r w:rsidRPr="007C3637">
        <w:rPr>
          <w:b/>
          <w:sz w:val="24"/>
          <w:szCs w:val="24"/>
        </w:rPr>
        <w:t>heritage registration?</w:t>
      </w:r>
      <w:r w:rsidRPr="007C3637">
        <w:rPr>
          <w:sz w:val="24"/>
          <w:szCs w:val="24"/>
        </w:rPr>
        <w:t xml:space="preserve"> </w:t>
      </w:r>
      <w:r w:rsidR="00935B4D" w:rsidRPr="007C3637">
        <w:rPr>
          <w:sz w:val="24"/>
          <w:szCs w:val="24"/>
        </w:rPr>
        <w:t xml:space="preserve"> </w:t>
      </w:r>
      <w:sdt>
        <w:sdtPr>
          <w:rPr>
            <w:sz w:val="24"/>
            <w:szCs w:val="24"/>
          </w:rPr>
          <w:alias w:val="Support"/>
          <w:tag w:val="Support"/>
          <w:id w:val="234508099"/>
          <w:placeholder>
            <w:docPart w:val="4C82374BDC0648DC8FA0EDCB342FC0D7"/>
          </w:placeholder>
          <w:showingPlcHdr/>
          <w:dropDownList>
            <w:listItem w:value="Choose an item."/>
            <w:listItem w:displayText="Yes" w:value="Yes"/>
            <w:listItem w:displayText="No" w:value="No"/>
            <w:listItem w:displayText="Partial/conditional" w:value="Partial/conditional"/>
          </w:dropDownList>
        </w:sdtPr>
        <w:sdtEndPr/>
        <w:sdtContent>
          <w:r w:rsidR="00ED711F" w:rsidRPr="007C3637">
            <w:rPr>
              <w:rStyle w:val="PlaceholderText"/>
              <w:sz w:val="24"/>
              <w:szCs w:val="24"/>
            </w:rPr>
            <w:t>Choose an item.</w:t>
          </w:r>
        </w:sdtContent>
      </w:sdt>
    </w:p>
    <w:p w14:paraId="62CB7FE7" w14:textId="77777777" w:rsidR="00F442F5" w:rsidRPr="007C3637" w:rsidRDefault="00CA555D" w:rsidP="00436F1E">
      <w:pPr>
        <w:pBdr>
          <w:top w:val="single" w:sz="4" w:space="1" w:color="auto"/>
          <w:left w:val="single" w:sz="4" w:space="4" w:color="auto"/>
          <w:bottom w:val="single" w:sz="4" w:space="1" w:color="auto"/>
          <w:right w:val="single" w:sz="4" w:space="4" w:color="auto"/>
        </w:pBdr>
        <w:spacing w:after="100" w:afterAutospacing="1" w:line="300" w:lineRule="atLeast"/>
        <w:rPr>
          <w:b/>
          <w:sz w:val="24"/>
          <w:szCs w:val="24"/>
        </w:rPr>
      </w:pPr>
      <w:r w:rsidRPr="007C3637">
        <w:rPr>
          <w:b/>
          <w:sz w:val="24"/>
          <w:szCs w:val="24"/>
        </w:rPr>
        <w:t xml:space="preserve">Please include any further </w:t>
      </w:r>
      <w:r w:rsidR="00F442F5" w:rsidRPr="007C3637">
        <w:rPr>
          <w:b/>
          <w:sz w:val="24"/>
          <w:szCs w:val="24"/>
        </w:rPr>
        <w:t xml:space="preserve">comments </w:t>
      </w:r>
      <w:r w:rsidRPr="007C3637">
        <w:rPr>
          <w:b/>
          <w:sz w:val="24"/>
          <w:szCs w:val="24"/>
        </w:rPr>
        <w:t xml:space="preserve">to </w:t>
      </w:r>
      <w:r w:rsidR="00935B4D" w:rsidRPr="007C3637">
        <w:rPr>
          <w:b/>
          <w:sz w:val="24"/>
          <w:szCs w:val="24"/>
        </w:rPr>
        <w:t>your submission:</w:t>
      </w:r>
    </w:p>
    <w:sdt>
      <w:sdtPr>
        <w:rPr>
          <w:sz w:val="24"/>
          <w:szCs w:val="24"/>
        </w:rPr>
        <w:id w:val="234508100"/>
        <w:placeholder>
          <w:docPart w:val="0CBECCDB8B6D4CF5831369F4AFB3F582"/>
        </w:placeholder>
        <w:showingPlcHdr/>
      </w:sdtPr>
      <w:sdtEndPr/>
      <w:sdtContent>
        <w:p w14:paraId="33F6BA4E" w14:textId="77777777" w:rsidR="00E54DF1" w:rsidRPr="007C3637" w:rsidRDefault="006917AC" w:rsidP="00436F1E">
          <w:pPr>
            <w:pBdr>
              <w:top w:val="single" w:sz="4" w:space="1" w:color="auto"/>
              <w:left w:val="single" w:sz="4" w:space="4" w:color="auto"/>
              <w:bottom w:val="single" w:sz="4" w:space="1" w:color="auto"/>
              <w:right w:val="single" w:sz="4" w:space="4" w:color="auto"/>
            </w:pBdr>
            <w:spacing w:after="100" w:afterAutospacing="1" w:line="300" w:lineRule="atLeast"/>
            <w:rPr>
              <w:sz w:val="24"/>
              <w:szCs w:val="24"/>
            </w:rPr>
          </w:pPr>
          <w:r w:rsidRPr="007C3637">
            <w:rPr>
              <w:rStyle w:val="PlaceholderText"/>
              <w:sz w:val="24"/>
              <w:szCs w:val="24"/>
            </w:rPr>
            <w:t>Click here to enter text.</w:t>
          </w:r>
        </w:p>
      </w:sdtContent>
    </w:sdt>
    <w:p w14:paraId="1B55FFB4" w14:textId="77777777" w:rsidR="00F442F5" w:rsidRDefault="00CA555D" w:rsidP="00436F1E">
      <w:pPr>
        <w:pStyle w:val="Heading2"/>
        <w:spacing w:before="0" w:after="100" w:afterAutospacing="1"/>
      </w:pPr>
      <w:r>
        <w:t xml:space="preserve">Section 4 - </w:t>
      </w:r>
      <w:r w:rsidR="00F442F5" w:rsidRPr="00CA555D">
        <w:rPr>
          <w:b w:val="0"/>
        </w:rPr>
        <w:t>Demographics</w:t>
      </w:r>
    </w:p>
    <w:p w14:paraId="4D3F6D2A" w14:textId="77777777" w:rsidR="008B5805" w:rsidRPr="007C3637" w:rsidRDefault="003B0B2C" w:rsidP="00436F1E">
      <w:pPr>
        <w:spacing w:after="100" w:afterAutospacing="1"/>
        <w:rPr>
          <w:sz w:val="24"/>
          <w:szCs w:val="24"/>
        </w:rPr>
      </w:pPr>
      <w:r w:rsidRPr="007C3637">
        <w:rPr>
          <w:sz w:val="24"/>
          <w:szCs w:val="24"/>
        </w:rPr>
        <w:t>Your personal details are confidential and will not be publicly visible, but this is required for you to be kept informed and to be counted as an ‘interested person’</w:t>
      </w:r>
      <w:r w:rsidR="00E54DF1" w:rsidRPr="007C3637">
        <w:rPr>
          <w:sz w:val="24"/>
          <w:szCs w:val="24"/>
        </w:rPr>
        <w:t xml:space="preserve"> (refer to the Privacy Statement at the beginning of the document)</w:t>
      </w:r>
      <w:r w:rsidR="00CA555D" w:rsidRPr="007C3637">
        <w:rPr>
          <w:sz w:val="24"/>
          <w:szCs w:val="24"/>
        </w:rPr>
        <w:t>.</w:t>
      </w:r>
    </w:p>
    <w:p w14:paraId="154BB6C2" w14:textId="77777777" w:rsidR="008B5805" w:rsidRPr="007C3637" w:rsidRDefault="008B5805" w:rsidP="00436F1E">
      <w:pPr>
        <w:spacing w:after="100" w:afterAutospacing="1"/>
        <w:rPr>
          <w:sz w:val="24"/>
          <w:szCs w:val="24"/>
        </w:rPr>
      </w:pPr>
      <w:r w:rsidRPr="007C3637">
        <w:rPr>
          <w:sz w:val="24"/>
          <w:szCs w:val="24"/>
        </w:rPr>
        <w:t>If you do not provide your identity or contact details then the ACT Heritage Council will be unable to give you notice of decisions as an interested person under the Act. Also, you may not be able to be identified as an interested person entitled to appeal rights under the Act.</w:t>
      </w:r>
    </w:p>
    <w:p w14:paraId="14AEE36E" w14:textId="77777777" w:rsidR="00523373"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b/>
          <w:sz w:val="24"/>
          <w:szCs w:val="24"/>
        </w:rPr>
      </w:pPr>
      <w:r w:rsidRPr="007C3637">
        <w:rPr>
          <w:b/>
          <w:sz w:val="24"/>
          <w:szCs w:val="24"/>
        </w:rPr>
        <w:t>First Name:</w:t>
      </w:r>
      <w:r w:rsidR="006917AC" w:rsidRPr="007C3637">
        <w:rPr>
          <w:sz w:val="24"/>
          <w:szCs w:val="24"/>
        </w:rPr>
        <w:t xml:space="preserve">  </w:t>
      </w:r>
      <w:sdt>
        <w:sdtPr>
          <w:rPr>
            <w:sz w:val="24"/>
            <w:szCs w:val="24"/>
          </w:rPr>
          <w:id w:val="234508101"/>
          <w:placeholder>
            <w:docPart w:val="853522D30EB1408092E632BCE129CA51"/>
          </w:placeholder>
          <w:showingPlcHdr/>
          <w:text/>
        </w:sdtPr>
        <w:sdtEndPr>
          <w:rPr>
            <w:b/>
          </w:rPr>
        </w:sdtEndPr>
        <w:sdtContent>
          <w:r w:rsidR="006917AC" w:rsidRPr="007C3637">
            <w:rPr>
              <w:rStyle w:val="PlaceholderText"/>
              <w:sz w:val="24"/>
              <w:szCs w:val="24"/>
            </w:rPr>
            <w:t xml:space="preserve">Click here to </w:t>
          </w:r>
          <w:r w:rsidR="00C261CD" w:rsidRPr="007C3637">
            <w:rPr>
              <w:rStyle w:val="PlaceholderText"/>
              <w:sz w:val="24"/>
              <w:szCs w:val="24"/>
            </w:rPr>
            <w:t>enter given name</w:t>
          </w:r>
          <w:r w:rsidR="006917AC" w:rsidRPr="007C3637">
            <w:rPr>
              <w:rStyle w:val="PlaceholderText"/>
              <w:sz w:val="24"/>
              <w:szCs w:val="24"/>
            </w:rPr>
            <w:t>.</w:t>
          </w:r>
        </w:sdtContent>
      </w:sdt>
    </w:p>
    <w:p w14:paraId="1457BA39" w14:textId="77777777" w:rsidR="00523373"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b/>
          <w:sz w:val="24"/>
          <w:szCs w:val="24"/>
        </w:rPr>
      </w:pPr>
      <w:r w:rsidRPr="007C3637">
        <w:rPr>
          <w:b/>
          <w:sz w:val="24"/>
          <w:szCs w:val="24"/>
        </w:rPr>
        <w:t>Last Name:</w:t>
      </w:r>
      <w:r w:rsidR="006917AC" w:rsidRPr="007C3637">
        <w:rPr>
          <w:sz w:val="24"/>
          <w:szCs w:val="24"/>
        </w:rPr>
        <w:t xml:space="preserve">  </w:t>
      </w:r>
      <w:sdt>
        <w:sdtPr>
          <w:rPr>
            <w:sz w:val="24"/>
            <w:szCs w:val="24"/>
          </w:rPr>
          <w:id w:val="234508102"/>
          <w:placeholder>
            <w:docPart w:val="412A7718CB204E2B9A67AF8D675721AF"/>
          </w:placeholder>
          <w:showingPlcHdr/>
          <w:text/>
        </w:sdtPr>
        <w:sdtEndPr/>
        <w:sdtContent>
          <w:r w:rsidR="006917AC" w:rsidRPr="007C3637">
            <w:rPr>
              <w:rStyle w:val="PlaceholderText"/>
              <w:sz w:val="24"/>
              <w:szCs w:val="24"/>
            </w:rPr>
            <w:t xml:space="preserve">Click here to </w:t>
          </w:r>
          <w:r w:rsidR="00C261CD" w:rsidRPr="007C3637">
            <w:rPr>
              <w:rStyle w:val="PlaceholderText"/>
              <w:sz w:val="24"/>
              <w:szCs w:val="24"/>
            </w:rPr>
            <w:t>enter surname</w:t>
          </w:r>
          <w:r w:rsidR="006917AC" w:rsidRPr="007C3637">
            <w:rPr>
              <w:rStyle w:val="PlaceholderText"/>
              <w:sz w:val="24"/>
              <w:szCs w:val="24"/>
            </w:rPr>
            <w:t>.</w:t>
          </w:r>
        </w:sdtContent>
      </w:sdt>
    </w:p>
    <w:p w14:paraId="048FC639" w14:textId="77777777" w:rsidR="00C261CD"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sz w:val="24"/>
          <w:szCs w:val="24"/>
        </w:rPr>
      </w:pPr>
      <w:r w:rsidRPr="007C3637">
        <w:rPr>
          <w:b/>
          <w:sz w:val="24"/>
          <w:szCs w:val="24"/>
        </w:rPr>
        <w:t>Preferred contact</w:t>
      </w:r>
      <w:r w:rsidR="00935B4D" w:rsidRPr="007C3637">
        <w:rPr>
          <w:b/>
          <w:sz w:val="24"/>
          <w:szCs w:val="24"/>
        </w:rPr>
        <w:t xml:space="preserve"> details (phone, email, postal address)</w:t>
      </w:r>
      <w:r w:rsidRPr="007C3637">
        <w:rPr>
          <w:b/>
          <w:sz w:val="24"/>
          <w:szCs w:val="24"/>
        </w:rPr>
        <w:t>:</w:t>
      </w:r>
    </w:p>
    <w:sdt>
      <w:sdtPr>
        <w:rPr>
          <w:sz w:val="24"/>
          <w:szCs w:val="24"/>
        </w:rPr>
        <w:id w:val="243864316"/>
        <w:placeholder>
          <w:docPart w:val="EEAFE0E7379F4164A99BC88BA776EE3F"/>
        </w:placeholder>
        <w:showingPlcHdr/>
      </w:sdtPr>
      <w:sdtEndPr/>
      <w:sdtContent>
        <w:p w14:paraId="1AB41DF3" w14:textId="77777777" w:rsidR="00342B67" w:rsidRPr="007C3637" w:rsidRDefault="00342B67" w:rsidP="00983024">
          <w:pPr>
            <w:pBdr>
              <w:top w:val="single" w:sz="4" w:space="1" w:color="auto"/>
              <w:left w:val="single" w:sz="4" w:space="4" w:color="auto"/>
              <w:bottom w:val="single" w:sz="4" w:space="1" w:color="auto"/>
              <w:right w:val="single" w:sz="4" w:space="4" w:color="auto"/>
            </w:pBdr>
            <w:spacing w:after="0" w:line="276" w:lineRule="auto"/>
            <w:rPr>
              <w:sz w:val="24"/>
              <w:szCs w:val="24"/>
            </w:rPr>
          </w:pPr>
          <w:r w:rsidRPr="007C3637">
            <w:rPr>
              <w:rStyle w:val="PlaceholderText"/>
              <w:sz w:val="24"/>
              <w:szCs w:val="24"/>
            </w:rPr>
            <w:t>Click here to enter address.</w:t>
          </w:r>
        </w:p>
      </w:sdtContent>
    </w:sdt>
    <w:p w14:paraId="0AEDB152" w14:textId="77777777" w:rsidR="006917AC" w:rsidRPr="007C3637" w:rsidRDefault="00F442F5"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b/>
          <w:sz w:val="24"/>
          <w:szCs w:val="24"/>
        </w:rPr>
      </w:pPr>
      <w:r w:rsidRPr="007C3637">
        <w:rPr>
          <w:b/>
          <w:sz w:val="24"/>
          <w:szCs w:val="24"/>
        </w:rPr>
        <w:t>Age range</w:t>
      </w:r>
      <w:r w:rsidR="008B5805" w:rsidRPr="007C3637">
        <w:rPr>
          <w:b/>
          <w:sz w:val="24"/>
          <w:szCs w:val="24"/>
        </w:rPr>
        <w:t>:</w:t>
      </w:r>
      <w:r w:rsidRPr="007C3637">
        <w:rPr>
          <w:sz w:val="24"/>
          <w:szCs w:val="24"/>
        </w:rPr>
        <w:t xml:space="preserve"> </w:t>
      </w:r>
      <w:r w:rsidR="006917AC" w:rsidRPr="007C3637">
        <w:rPr>
          <w:sz w:val="24"/>
          <w:szCs w:val="24"/>
        </w:rPr>
        <w:t xml:space="preserve"> </w:t>
      </w:r>
      <w:sdt>
        <w:sdtPr>
          <w:rPr>
            <w:sz w:val="24"/>
            <w:szCs w:val="24"/>
          </w:rPr>
          <w:id w:val="234508104"/>
          <w:placeholder>
            <w:docPart w:val="C6E935B6C7164DB6A8AE933F2B5687F8"/>
          </w:placeholder>
          <w:showingPlcHdr/>
          <w:dropDownList>
            <w:listItem w:value="Choose an item."/>
            <w:listItem w:displayText="15 or under" w:value="15 or under"/>
            <w:listItem w:displayText="16-25" w:value="16-25"/>
            <w:listItem w:displayText="26-35" w:value="26-35"/>
            <w:listItem w:displayText="36-45" w:value="36-45"/>
            <w:listItem w:displayText="46-55" w:value="46-55"/>
            <w:listItem w:displayText="56-65" w:value="56-65"/>
            <w:listItem w:displayText="Over 66" w:value="Over 66"/>
          </w:dropDownList>
        </w:sdtPr>
        <w:sdtEndPr/>
        <w:sdtContent>
          <w:r w:rsidR="006917AC" w:rsidRPr="007C3637">
            <w:rPr>
              <w:rStyle w:val="PlaceholderText"/>
              <w:sz w:val="24"/>
              <w:szCs w:val="24"/>
            </w:rPr>
            <w:t>C</w:t>
          </w:r>
          <w:r w:rsidR="005931F3" w:rsidRPr="007C3637">
            <w:rPr>
              <w:rStyle w:val="PlaceholderText"/>
              <w:sz w:val="24"/>
              <w:szCs w:val="24"/>
            </w:rPr>
            <w:t>lick to c</w:t>
          </w:r>
          <w:r w:rsidR="006917AC" w:rsidRPr="007C3637">
            <w:rPr>
              <w:rStyle w:val="PlaceholderText"/>
              <w:sz w:val="24"/>
              <w:szCs w:val="24"/>
            </w:rPr>
            <w:t xml:space="preserve">hoose an </w:t>
          </w:r>
          <w:r w:rsidR="00C261CD" w:rsidRPr="007C3637">
            <w:rPr>
              <w:rStyle w:val="PlaceholderText"/>
              <w:sz w:val="24"/>
              <w:szCs w:val="24"/>
            </w:rPr>
            <w:t>age range</w:t>
          </w:r>
          <w:r w:rsidR="006917AC" w:rsidRPr="007C3637">
            <w:rPr>
              <w:rStyle w:val="PlaceholderText"/>
              <w:sz w:val="24"/>
              <w:szCs w:val="24"/>
            </w:rPr>
            <w:t>.</w:t>
          </w:r>
        </w:sdtContent>
      </w:sdt>
    </w:p>
    <w:p w14:paraId="5BB8598C" w14:textId="77777777" w:rsidR="00F442F5"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sz w:val="24"/>
          <w:szCs w:val="24"/>
        </w:rPr>
      </w:pPr>
      <w:r w:rsidRPr="007C3637">
        <w:rPr>
          <w:b/>
          <w:sz w:val="24"/>
          <w:szCs w:val="24"/>
        </w:rPr>
        <w:t>Relationship to the place:</w:t>
      </w:r>
      <w:r w:rsidR="008B5805" w:rsidRPr="007C3637">
        <w:rPr>
          <w:sz w:val="24"/>
          <w:szCs w:val="24"/>
        </w:rPr>
        <w:t xml:space="preserve"> </w:t>
      </w:r>
      <w:sdt>
        <w:sdtPr>
          <w:rPr>
            <w:sz w:val="24"/>
            <w:szCs w:val="24"/>
          </w:rPr>
          <w:id w:val="234508106"/>
          <w:placeholder>
            <w:docPart w:val="B7CAFC3DE7A24310B217E9D51F401C8F"/>
          </w:placeholder>
          <w:showingPlcHdr/>
          <w:comboBox>
            <w:listItem w:value="Choose an item."/>
            <w:listItem w:displayText="Owner" w:value="Owner"/>
            <w:listItem w:displayText="Occupier" w:value="Occupier"/>
            <w:listItem w:displayText="Lessee/sublessee" w:value="Lessee/sub-lessee"/>
            <w:listItem w:displayText="Architect or designer of the place or object" w:value="Architect or designer of the place or object"/>
            <w:listItem w:displayText="Nominator" w:value="Nominator"/>
            <w:listItem w:displayText="Live nearby" w:value="Live nearby"/>
            <w:listItem w:displayText="Used to live there or nearby" w:value="Used to live there or nearby"/>
            <w:listItem w:displayText="Interest group" w:value="Interest group"/>
            <w:listItem w:displayText="Other - please specify" w:value="Other - please specify"/>
          </w:comboBox>
        </w:sdtPr>
        <w:sdtEndPr/>
        <w:sdtContent>
          <w:r w:rsidR="006917AC" w:rsidRPr="007C3637">
            <w:rPr>
              <w:rStyle w:val="PlaceholderText"/>
              <w:sz w:val="24"/>
              <w:szCs w:val="24"/>
            </w:rPr>
            <w:t>C</w:t>
          </w:r>
          <w:r w:rsidR="005931F3" w:rsidRPr="007C3637">
            <w:rPr>
              <w:rStyle w:val="PlaceholderText"/>
              <w:sz w:val="24"/>
              <w:szCs w:val="24"/>
            </w:rPr>
            <w:t>lick to c</w:t>
          </w:r>
          <w:r w:rsidR="006917AC" w:rsidRPr="007C3637">
            <w:rPr>
              <w:rStyle w:val="PlaceholderText"/>
              <w:sz w:val="24"/>
              <w:szCs w:val="24"/>
            </w:rPr>
            <w:t xml:space="preserve">hoose </w:t>
          </w:r>
          <w:r w:rsidR="005931F3" w:rsidRPr="007C3637">
            <w:rPr>
              <w:rStyle w:val="PlaceholderText"/>
              <w:sz w:val="24"/>
              <w:szCs w:val="24"/>
            </w:rPr>
            <w:t>a category</w:t>
          </w:r>
          <w:r w:rsidR="006917AC" w:rsidRPr="007C3637">
            <w:rPr>
              <w:rStyle w:val="PlaceholderText"/>
              <w:sz w:val="24"/>
              <w:szCs w:val="24"/>
            </w:rPr>
            <w:t>.</w:t>
          </w:r>
        </w:sdtContent>
      </w:sdt>
    </w:p>
    <w:p w14:paraId="4A5049FE" w14:textId="77777777" w:rsidR="00F442F5"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b/>
          <w:sz w:val="24"/>
          <w:szCs w:val="24"/>
        </w:rPr>
      </w:pPr>
      <w:r w:rsidRPr="007C3637">
        <w:rPr>
          <w:b/>
          <w:sz w:val="24"/>
          <w:szCs w:val="24"/>
        </w:rPr>
        <w:t>H</w:t>
      </w:r>
      <w:r w:rsidR="00F442F5" w:rsidRPr="007C3637">
        <w:rPr>
          <w:b/>
          <w:sz w:val="24"/>
          <w:szCs w:val="24"/>
        </w:rPr>
        <w:t xml:space="preserve">ave you </w:t>
      </w:r>
      <w:r w:rsidRPr="007C3637">
        <w:rPr>
          <w:b/>
          <w:sz w:val="24"/>
          <w:szCs w:val="24"/>
        </w:rPr>
        <w:t xml:space="preserve">ever </w:t>
      </w:r>
      <w:r w:rsidR="00F442F5" w:rsidRPr="007C3637">
        <w:rPr>
          <w:b/>
          <w:sz w:val="24"/>
          <w:szCs w:val="24"/>
        </w:rPr>
        <w:t>provided comments on other heritage registrations?</w:t>
      </w:r>
      <w:r w:rsidR="008B5805" w:rsidRPr="007C3637">
        <w:rPr>
          <w:sz w:val="24"/>
          <w:szCs w:val="24"/>
        </w:rPr>
        <w:t xml:space="preserve"> </w:t>
      </w:r>
      <w:sdt>
        <w:sdtPr>
          <w:rPr>
            <w:sz w:val="24"/>
            <w:szCs w:val="24"/>
          </w:rPr>
          <w:id w:val="234508108"/>
          <w:placeholder>
            <w:docPart w:val="0C7DE518914A4B0F8DA8554ABF5F0952"/>
          </w:placeholder>
          <w:showingPlcHdr/>
          <w:dropDownList>
            <w:listItem w:value="Choose an item."/>
            <w:listItem w:displayText="Yes - many times" w:value="Yes - many times"/>
            <w:listItem w:displayText="Yes - once or twice" w:value="Yes - once or twice"/>
            <w:listItem w:displayText="No - this is my first comment on a heritage registration" w:value="No - this is my first comment on a heritage registration"/>
          </w:dropDownList>
        </w:sdtPr>
        <w:sdtEndPr/>
        <w:sdtContent>
          <w:r w:rsidR="005931F3" w:rsidRPr="007C3637">
            <w:rPr>
              <w:rStyle w:val="PlaceholderText"/>
              <w:sz w:val="24"/>
              <w:szCs w:val="24"/>
            </w:rPr>
            <w:t>Click to select</w:t>
          </w:r>
          <w:r w:rsidR="006917AC" w:rsidRPr="007C3637">
            <w:rPr>
              <w:rStyle w:val="PlaceholderText"/>
              <w:sz w:val="24"/>
              <w:szCs w:val="24"/>
            </w:rPr>
            <w:t>.</w:t>
          </w:r>
        </w:sdtContent>
      </w:sdt>
      <w:r w:rsidR="00935B4D" w:rsidRPr="007C3637">
        <w:rPr>
          <w:sz w:val="24"/>
          <w:szCs w:val="24"/>
        </w:rPr>
        <w:br/>
      </w:r>
    </w:p>
    <w:p w14:paraId="053371F7" w14:textId="77777777" w:rsidR="00A107AF" w:rsidRDefault="00A107AF" w:rsidP="00436F1E">
      <w:pPr>
        <w:pStyle w:val="Heading2"/>
        <w:spacing w:before="0" w:after="100" w:afterAutospacing="1"/>
      </w:pPr>
      <w:r>
        <w:t>What next?</w:t>
      </w:r>
    </w:p>
    <w:p w14:paraId="21A7B84B" w14:textId="77777777" w:rsidR="00A107AF" w:rsidRPr="007C3637" w:rsidRDefault="00A107AF" w:rsidP="00436F1E">
      <w:pPr>
        <w:spacing w:after="100" w:afterAutospacing="1"/>
        <w:rPr>
          <w:sz w:val="24"/>
          <w:szCs w:val="24"/>
        </w:rPr>
      </w:pPr>
      <w:r w:rsidRPr="007C3637">
        <w:rPr>
          <w:sz w:val="24"/>
          <w:szCs w:val="24"/>
        </w:rPr>
        <w:t xml:space="preserve">After you are happy with your comments and have saved this form it can be emailed to </w:t>
      </w:r>
      <w:hyperlink r:id="rId14" w:history="1">
        <w:r w:rsidRPr="007C3637">
          <w:rPr>
            <w:rStyle w:val="Hyperlink"/>
            <w:sz w:val="24"/>
            <w:szCs w:val="24"/>
          </w:rPr>
          <w:t>heritage@act.gov.au</w:t>
        </w:r>
      </w:hyperlink>
      <w:r w:rsidRPr="007C3637">
        <w:rPr>
          <w:sz w:val="24"/>
          <w:szCs w:val="24"/>
        </w:rPr>
        <w:t xml:space="preserve"> or printed out and mailed to:</w:t>
      </w:r>
    </w:p>
    <w:p w14:paraId="3A55EB7D" w14:textId="77777777" w:rsidR="00A107AF" w:rsidRPr="007C3637" w:rsidRDefault="00A107AF" w:rsidP="00436F1E">
      <w:pPr>
        <w:spacing w:after="0"/>
        <w:rPr>
          <w:sz w:val="24"/>
          <w:szCs w:val="24"/>
        </w:rPr>
      </w:pPr>
      <w:r w:rsidRPr="007C3637">
        <w:rPr>
          <w:sz w:val="24"/>
          <w:szCs w:val="24"/>
        </w:rPr>
        <w:t>The Secretary</w:t>
      </w:r>
    </w:p>
    <w:p w14:paraId="0D37F6E0" w14:textId="77777777" w:rsidR="00A107AF" w:rsidRPr="007C3637" w:rsidRDefault="00A107AF" w:rsidP="00436F1E">
      <w:pPr>
        <w:spacing w:after="0"/>
        <w:rPr>
          <w:sz w:val="24"/>
          <w:szCs w:val="24"/>
        </w:rPr>
      </w:pPr>
      <w:r w:rsidRPr="007C3637">
        <w:rPr>
          <w:sz w:val="24"/>
          <w:szCs w:val="24"/>
        </w:rPr>
        <w:t>ACT Heritage Council</w:t>
      </w:r>
    </w:p>
    <w:p w14:paraId="3706A865" w14:textId="77777777" w:rsidR="00A107AF" w:rsidRPr="007C3637" w:rsidRDefault="00A107AF" w:rsidP="00436F1E">
      <w:pPr>
        <w:spacing w:after="0"/>
        <w:rPr>
          <w:sz w:val="24"/>
          <w:szCs w:val="24"/>
        </w:rPr>
      </w:pPr>
      <w:r w:rsidRPr="007C3637">
        <w:rPr>
          <w:sz w:val="24"/>
          <w:szCs w:val="24"/>
        </w:rPr>
        <w:t>GPO Box 158</w:t>
      </w:r>
    </w:p>
    <w:p w14:paraId="15770D4D" w14:textId="77777777" w:rsidR="00A107AF" w:rsidRPr="007C3637" w:rsidRDefault="00A107AF" w:rsidP="00436F1E">
      <w:pPr>
        <w:spacing w:after="0"/>
        <w:rPr>
          <w:sz w:val="24"/>
          <w:szCs w:val="24"/>
        </w:rPr>
      </w:pPr>
      <w:r w:rsidRPr="007C3637">
        <w:rPr>
          <w:sz w:val="24"/>
          <w:szCs w:val="24"/>
        </w:rPr>
        <w:t>Canberra City ACT 2601</w:t>
      </w:r>
    </w:p>
    <w:sectPr w:rsidR="00A107AF" w:rsidRPr="007C3637" w:rsidSect="002F645F">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82822" w14:textId="77777777" w:rsidR="00E319D1" w:rsidRDefault="00E319D1" w:rsidP="004C6382">
      <w:pPr>
        <w:spacing w:after="0"/>
      </w:pPr>
      <w:r>
        <w:separator/>
      </w:r>
    </w:p>
  </w:endnote>
  <w:endnote w:type="continuationSeparator" w:id="0">
    <w:p w14:paraId="263FC95F" w14:textId="77777777" w:rsidR="00E319D1" w:rsidRDefault="00E319D1" w:rsidP="004C63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1728"/>
      <w:docPartObj>
        <w:docPartGallery w:val="Page Numbers (Bottom of Page)"/>
        <w:docPartUnique/>
      </w:docPartObj>
    </w:sdtPr>
    <w:sdtEndPr/>
    <w:sdtContent>
      <w:p w14:paraId="221D0B44" w14:textId="77777777" w:rsidR="00ED711F" w:rsidRDefault="00120F0C">
        <w:pPr>
          <w:pStyle w:val="Footer"/>
          <w:jc w:val="right"/>
        </w:pPr>
        <w:r>
          <w:fldChar w:fldCharType="begin"/>
        </w:r>
        <w:r>
          <w:instrText xml:space="preserve"> PAGE   \* MERGEFORMAT </w:instrText>
        </w:r>
        <w:r>
          <w:fldChar w:fldCharType="separate"/>
        </w:r>
        <w:r w:rsidR="006657E9">
          <w:rPr>
            <w:noProof/>
          </w:rPr>
          <w:t>1</w:t>
        </w:r>
        <w:r>
          <w:rPr>
            <w:noProof/>
          </w:rPr>
          <w:fldChar w:fldCharType="end"/>
        </w:r>
      </w:p>
    </w:sdtContent>
  </w:sdt>
  <w:p w14:paraId="4F4601AD" w14:textId="77777777" w:rsidR="00ED711F" w:rsidRDefault="00ED71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771F4" w14:textId="77777777" w:rsidR="00E319D1" w:rsidRDefault="00E319D1" w:rsidP="004C6382">
      <w:pPr>
        <w:spacing w:after="0"/>
      </w:pPr>
      <w:r>
        <w:separator/>
      </w:r>
    </w:p>
  </w:footnote>
  <w:footnote w:type="continuationSeparator" w:id="0">
    <w:p w14:paraId="736EBA85" w14:textId="77777777" w:rsidR="00E319D1" w:rsidRDefault="00E319D1" w:rsidP="004C638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34B1A"/>
    <w:multiLevelType w:val="hybridMultilevel"/>
    <w:tmpl w:val="F7AE5312"/>
    <w:lvl w:ilvl="0" w:tplc="FBDE2454">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84101F"/>
    <w:multiLevelType w:val="hybridMultilevel"/>
    <w:tmpl w:val="4C944D5E"/>
    <w:lvl w:ilvl="0" w:tplc="FBDE2454">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3A30CA5"/>
    <w:multiLevelType w:val="hybridMultilevel"/>
    <w:tmpl w:val="6994C692"/>
    <w:lvl w:ilvl="0" w:tplc="FBDE2454">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07E3D1A"/>
    <w:multiLevelType w:val="hybridMultilevel"/>
    <w:tmpl w:val="0B40D5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D2B4B5F"/>
    <w:multiLevelType w:val="hybridMultilevel"/>
    <w:tmpl w:val="9B441184"/>
    <w:lvl w:ilvl="0" w:tplc="7A42AEF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235"/>
    <w:rsid w:val="000016C9"/>
    <w:rsid w:val="00066FA2"/>
    <w:rsid w:val="000D2774"/>
    <w:rsid w:val="000E2959"/>
    <w:rsid w:val="0010323C"/>
    <w:rsid w:val="00120F0C"/>
    <w:rsid w:val="00165A09"/>
    <w:rsid w:val="00167068"/>
    <w:rsid w:val="00173B01"/>
    <w:rsid w:val="00196F39"/>
    <w:rsid w:val="001A56D4"/>
    <w:rsid w:val="001B5A1B"/>
    <w:rsid w:val="001B7D7B"/>
    <w:rsid w:val="002D252A"/>
    <w:rsid w:val="002F645F"/>
    <w:rsid w:val="00342B67"/>
    <w:rsid w:val="00352F98"/>
    <w:rsid w:val="00364235"/>
    <w:rsid w:val="00386852"/>
    <w:rsid w:val="003B0B2C"/>
    <w:rsid w:val="00436F1E"/>
    <w:rsid w:val="00447C85"/>
    <w:rsid w:val="00471BCA"/>
    <w:rsid w:val="004C6382"/>
    <w:rsid w:val="00522EC8"/>
    <w:rsid w:val="00523373"/>
    <w:rsid w:val="00544D04"/>
    <w:rsid w:val="005814E6"/>
    <w:rsid w:val="005931F3"/>
    <w:rsid w:val="005D76C0"/>
    <w:rsid w:val="0064482D"/>
    <w:rsid w:val="00654634"/>
    <w:rsid w:val="006657E9"/>
    <w:rsid w:val="006917AC"/>
    <w:rsid w:val="006C78E4"/>
    <w:rsid w:val="00775223"/>
    <w:rsid w:val="007C3637"/>
    <w:rsid w:val="008010D8"/>
    <w:rsid w:val="00802D5F"/>
    <w:rsid w:val="00860226"/>
    <w:rsid w:val="008B5805"/>
    <w:rsid w:val="008E114A"/>
    <w:rsid w:val="008F2598"/>
    <w:rsid w:val="00901649"/>
    <w:rsid w:val="009264FC"/>
    <w:rsid w:val="00935B4D"/>
    <w:rsid w:val="00983024"/>
    <w:rsid w:val="00984C79"/>
    <w:rsid w:val="009B0AC5"/>
    <w:rsid w:val="009E2746"/>
    <w:rsid w:val="009F605C"/>
    <w:rsid w:val="009F66BA"/>
    <w:rsid w:val="00A05C7A"/>
    <w:rsid w:val="00A107AF"/>
    <w:rsid w:val="00A33789"/>
    <w:rsid w:val="00AB1A53"/>
    <w:rsid w:val="00AF7BF0"/>
    <w:rsid w:val="00BA070E"/>
    <w:rsid w:val="00BD5153"/>
    <w:rsid w:val="00BD5ECF"/>
    <w:rsid w:val="00BD69E5"/>
    <w:rsid w:val="00C06401"/>
    <w:rsid w:val="00C261CD"/>
    <w:rsid w:val="00C4751F"/>
    <w:rsid w:val="00C71A21"/>
    <w:rsid w:val="00C73FF1"/>
    <w:rsid w:val="00CA555D"/>
    <w:rsid w:val="00CF1B5A"/>
    <w:rsid w:val="00D10BA7"/>
    <w:rsid w:val="00D47F5A"/>
    <w:rsid w:val="00D74FA8"/>
    <w:rsid w:val="00D771FE"/>
    <w:rsid w:val="00DA2531"/>
    <w:rsid w:val="00E319D1"/>
    <w:rsid w:val="00E54DF1"/>
    <w:rsid w:val="00E72AC5"/>
    <w:rsid w:val="00ED711F"/>
    <w:rsid w:val="00F42A93"/>
    <w:rsid w:val="00F442F5"/>
    <w:rsid w:val="00FB5E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0B06F"/>
  <w15:docId w15:val="{07934AA1-1BE3-474A-9FEC-21A8B4B99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8E4"/>
    <w:pPr>
      <w:spacing w:after="120" w:line="240" w:lineRule="auto"/>
    </w:pPr>
    <w:rPr>
      <w:rFonts w:ascii="Calibri" w:eastAsia="Calibri" w:hAnsi="Calibri" w:cs="Times New Roman"/>
      <w:lang w:eastAsia="en-AU"/>
    </w:rPr>
  </w:style>
  <w:style w:type="paragraph" w:styleId="Heading1">
    <w:name w:val="heading 1"/>
    <w:basedOn w:val="Normal"/>
    <w:next w:val="Normal"/>
    <w:link w:val="Heading1Char"/>
    <w:uiPriority w:val="9"/>
    <w:qFormat/>
    <w:rsid w:val="00F442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55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B0B2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Text">
    <w:name w:val="Basic Text"/>
    <w:basedOn w:val="Heading1"/>
    <w:link w:val="BasicTextChar1"/>
    <w:qFormat/>
    <w:rsid w:val="00F442F5"/>
    <w:pPr>
      <w:keepLines w:val="0"/>
      <w:spacing w:before="0" w:after="240" w:line="240" w:lineRule="atLeast"/>
      <w:jc w:val="both"/>
    </w:pPr>
    <w:rPr>
      <w:rFonts w:ascii="Arial" w:eastAsia="Times New Roman" w:hAnsi="Arial" w:cs="Times New Roman"/>
      <w:b w:val="0"/>
      <w:color w:val="auto"/>
      <w:sz w:val="24"/>
      <w:szCs w:val="24"/>
    </w:rPr>
  </w:style>
  <w:style w:type="character" w:customStyle="1" w:styleId="BasicTextChar1">
    <w:name w:val="Basic Text Char1"/>
    <w:basedOn w:val="Heading1Char"/>
    <w:link w:val="BasicText"/>
    <w:rsid w:val="00F442F5"/>
    <w:rPr>
      <w:rFonts w:ascii="Arial" w:eastAsia="Times New Roman" w:hAnsi="Arial" w:cs="Times New Roman"/>
      <w:b/>
      <w:bCs/>
      <w:color w:val="365F91" w:themeColor="accent1" w:themeShade="BF"/>
      <w:sz w:val="24"/>
      <w:szCs w:val="24"/>
      <w:lang w:eastAsia="en-AU"/>
    </w:rPr>
  </w:style>
  <w:style w:type="paragraph" w:customStyle="1" w:styleId="DotPoints">
    <w:name w:val="Dot Points"/>
    <w:basedOn w:val="BasicText"/>
    <w:link w:val="DotPointsChar"/>
    <w:qFormat/>
    <w:rsid w:val="00F442F5"/>
    <w:pPr>
      <w:numPr>
        <w:numId w:val="1"/>
      </w:numPr>
      <w:spacing w:after="120"/>
    </w:pPr>
  </w:style>
  <w:style w:type="paragraph" w:customStyle="1" w:styleId="CriteriaBodyText">
    <w:name w:val="Criteria Body Text"/>
    <w:basedOn w:val="Normal"/>
    <w:link w:val="CriteriaBodyTextChar"/>
    <w:qFormat/>
    <w:rsid w:val="00F442F5"/>
    <w:pPr>
      <w:tabs>
        <w:tab w:val="left" w:pos="720"/>
      </w:tabs>
      <w:overflowPunct w:val="0"/>
      <w:autoSpaceDE w:val="0"/>
      <w:autoSpaceDN w:val="0"/>
      <w:adjustRightInd w:val="0"/>
      <w:spacing w:before="100" w:beforeAutospacing="1" w:after="100" w:afterAutospacing="1"/>
      <w:ind w:left="714" w:right="714"/>
      <w:jc w:val="both"/>
      <w:textAlignment w:val="baseline"/>
    </w:pPr>
    <w:rPr>
      <w:rFonts w:ascii="Arial" w:eastAsia="Times New Roman" w:hAnsi="Arial" w:cs="Arial"/>
      <w:sz w:val="24"/>
      <w:szCs w:val="24"/>
    </w:rPr>
  </w:style>
  <w:style w:type="character" w:styleId="Hyperlink">
    <w:name w:val="Hyperlink"/>
    <w:basedOn w:val="DefaultParagraphFont"/>
    <w:uiPriority w:val="99"/>
    <w:unhideWhenUsed/>
    <w:rsid w:val="00F442F5"/>
    <w:rPr>
      <w:color w:val="0000FF"/>
      <w:u w:val="single"/>
    </w:rPr>
  </w:style>
  <w:style w:type="character" w:styleId="CommentReference">
    <w:name w:val="annotation reference"/>
    <w:basedOn w:val="DefaultParagraphFont"/>
    <w:uiPriority w:val="99"/>
    <w:semiHidden/>
    <w:unhideWhenUsed/>
    <w:rsid w:val="00F442F5"/>
    <w:rPr>
      <w:sz w:val="16"/>
      <w:szCs w:val="16"/>
    </w:rPr>
  </w:style>
  <w:style w:type="paragraph" w:styleId="CommentText">
    <w:name w:val="annotation text"/>
    <w:basedOn w:val="Normal"/>
    <w:link w:val="CommentTextChar"/>
    <w:uiPriority w:val="99"/>
    <w:semiHidden/>
    <w:unhideWhenUsed/>
    <w:rsid w:val="00F442F5"/>
    <w:rPr>
      <w:sz w:val="20"/>
      <w:szCs w:val="20"/>
    </w:rPr>
  </w:style>
  <w:style w:type="character" w:customStyle="1" w:styleId="CommentTextChar">
    <w:name w:val="Comment Text Char"/>
    <w:basedOn w:val="DefaultParagraphFont"/>
    <w:link w:val="CommentText"/>
    <w:uiPriority w:val="99"/>
    <w:semiHidden/>
    <w:rsid w:val="00F442F5"/>
    <w:rPr>
      <w:rFonts w:ascii="Calibri" w:eastAsia="Calibri" w:hAnsi="Calibri" w:cs="Times New Roman"/>
      <w:sz w:val="20"/>
      <w:szCs w:val="20"/>
      <w:lang w:eastAsia="en-AU"/>
    </w:rPr>
  </w:style>
  <w:style w:type="character" w:customStyle="1" w:styleId="DotPointsChar">
    <w:name w:val="Dot Points Char"/>
    <w:basedOn w:val="DefaultParagraphFont"/>
    <w:link w:val="DotPoints"/>
    <w:rsid w:val="00F442F5"/>
    <w:rPr>
      <w:rFonts w:ascii="Arial" w:eastAsia="Times New Roman" w:hAnsi="Arial" w:cs="Times New Roman"/>
      <w:bCs/>
      <w:sz w:val="24"/>
      <w:szCs w:val="24"/>
      <w:lang w:eastAsia="en-AU"/>
    </w:rPr>
  </w:style>
  <w:style w:type="character" w:customStyle="1" w:styleId="CriteriaBodyTextChar">
    <w:name w:val="Criteria Body Text Char"/>
    <w:basedOn w:val="DefaultParagraphFont"/>
    <w:link w:val="CriteriaBodyText"/>
    <w:rsid w:val="00F442F5"/>
    <w:rPr>
      <w:rFonts w:ascii="Arial" w:eastAsia="Times New Roman" w:hAnsi="Arial" w:cs="Arial"/>
      <w:sz w:val="24"/>
      <w:szCs w:val="24"/>
      <w:lang w:eastAsia="en-AU"/>
    </w:rPr>
  </w:style>
  <w:style w:type="character" w:customStyle="1" w:styleId="Heading1Char">
    <w:name w:val="Heading 1 Char"/>
    <w:basedOn w:val="DefaultParagraphFont"/>
    <w:link w:val="Heading1"/>
    <w:uiPriority w:val="9"/>
    <w:rsid w:val="00F442F5"/>
    <w:rPr>
      <w:rFonts w:asciiTheme="majorHAnsi" w:eastAsiaTheme="majorEastAsia" w:hAnsiTheme="majorHAnsi" w:cstheme="majorBidi"/>
      <w:b/>
      <w:bCs/>
      <w:color w:val="365F91" w:themeColor="accent1" w:themeShade="BF"/>
      <w:sz w:val="28"/>
      <w:szCs w:val="28"/>
      <w:lang w:eastAsia="en-AU"/>
    </w:rPr>
  </w:style>
  <w:style w:type="paragraph" w:styleId="BalloonText">
    <w:name w:val="Balloon Text"/>
    <w:basedOn w:val="Normal"/>
    <w:link w:val="BalloonTextChar"/>
    <w:uiPriority w:val="99"/>
    <w:semiHidden/>
    <w:unhideWhenUsed/>
    <w:rsid w:val="00F442F5"/>
    <w:rPr>
      <w:rFonts w:ascii="Tahoma" w:hAnsi="Tahoma" w:cs="Tahoma"/>
      <w:sz w:val="16"/>
      <w:szCs w:val="16"/>
    </w:rPr>
  </w:style>
  <w:style w:type="character" w:customStyle="1" w:styleId="BalloonTextChar">
    <w:name w:val="Balloon Text Char"/>
    <w:basedOn w:val="DefaultParagraphFont"/>
    <w:link w:val="BalloonText"/>
    <w:uiPriority w:val="99"/>
    <w:semiHidden/>
    <w:rsid w:val="00F442F5"/>
    <w:rPr>
      <w:rFonts w:ascii="Tahoma" w:eastAsia="Calibri" w:hAnsi="Tahoma" w:cs="Tahoma"/>
      <w:sz w:val="16"/>
      <w:szCs w:val="16"/>
      <w:lang w:eastAsia="en-AU"/>
    </w:rPr>
  </w:style>
  <w:style w:type="paragraph" w:styleId="DocumentMap">
    <w:name w:val="Document Map"/>
    <w:basedOn w:val="Normal"/>
    <w:link w:val="DocumentMapChar"/>
    <w:uiPriority w:val="99"/>
    <w:semiHidden/>
    <w:unhideWhenUsed/>
    <w:rsid w:val="00F442F5"/>
    <w:rPr>
      <w:rFonts w:ascii="Tahoma" w:hAnsi="Tahoma" w:cs="Tahoma"/>
      <w:sz w:val="16"/>
      <w:szCs w:val="16"/>
    </w:rPr>
  </w:style>
  <w:style w:type="character" w:customStyle="1" w:styleId="DocumentMapChar">
    <w:name w:val="Document Map Char"/>
    <w:basedOn w:val="DefaultParagraphFont"/>
    <w:link w:val="DocumentMap"/>
    <w:uiPriority w:val="99"/>
    <w:semiHidden/>
    <w:rsid w:val="00F442F5"/>
    <w:rPr>
      <w:rFonts w:ascii="Tahoma" w:eastAsia="Calibri" w:hAnsi="Tahoma" w:cs="Tahoma"/>
      <w:sz w:val="16"/>
      <w:szCs w:val="16"/>
      <w:lang w:eastAsia="en-AU"/>
    </w:rPr>
  </w:style>
  <w:style w:type="character" w:customStyle="1" w:styleId="Heading2Char">
    <w:name w:val="Heading 2 Char"/>
    <w:basedOn w:val="DefaultParagraphFont"/>
    <w:link w:val="Heading2"/>
    <w:uiPriority w:val="9"/>
    <w:rsid w:val="00CA555D"/>
    <w:rPr>
      <w:rFonts w:asciiTheme="majorHAnsi" w:eastAsiaTheme="majorEastAsia" w:hAnsiTheme="majorHAnsi" w:cstheme="majorBidi"/>
      <w:b/>
      <w:bCs/>
      <w:color w:val="4F81BD" w:themeColor="accent1"/>
      <w:sz w:val="26"/>
      <w:szCs w:val="26"/>
      <w:lang w:eastAsia="en-AU"/>
    </w:rPr>
  </w:style>
  <w:style w:type="paragraph" w:styleId="ListParagraph">
    <w:name w:val="List Paragraph"/>
    <w:basedOn w:val="Normal"/>
    <w:uiPriority w:val="34"/>
    <w:qFormat/>
    <w:rsid w:val="00C06401"/>
    <w:pPr>
      <w:ind w:left="720"/>
      <w:contextualSpacing/>
    </w:pPr>
  </w:style>
  <w:style w:type="character" w:customStyle="1" w:styleId="Heading3Char">
    <w:name w:val="Heading 3 Char"/>
    <w:basedOn w:val="DefaultParagraphFont"/>
    <w:link w:val="Heading3"/>
    <w:uiPriority w:val="9"/>
    <w:rsid w:val="003B0B2C"/>
    <w:rPr>
      <w:rFonts w:asciiTheme="majorHAnsi" w:eastAsiaTheme="majorEastAsia" w:hAnsiTheme="majorHAnsi" w:cstheme="majorBidi"/>
      <w:b/>
      <w:bCs/>
      <w:color w:val="4F81BD" w:themeColor="accent1"/>
      <w:lang w:eastAsia="en-AU"/>
    </w:rPr>
  </w:style>
  <w:style w:type="paragraph" w:styleId="CommentSubject">
    <w:name w:val="annotation subject"/>
    <w:basedOn w:val="CommentText"/>
    <w:next w:val="CommentText"/>
    <w:link w:val="CommentSubjectChar"/>
    <w:uiPriority w:val="99"/>
    <w:semiHidden/>
    <w:unhideWhenUsed/>
    <w:rsid w:val="00165A09"/>
    <w:rPr>
      <w:b/>
      <w:bCs/>
    </w:rPr>
  </w:style>
  <w:style w:type="character" w:customStyle="1" w:styleId="CommentSubjectChar">
    <w:name w:val="Comment Subject Char"/>
    <w:basedOn w:val="CommentTextChar"/>
    <w:link w:val="CommentSubject"/>
    <w:uiPriority w:val="99"/>
    <w:semiHidden/>
    <w:rsid w:val="00165A09"/>
    <w:rPr>
      <w:rFonts w:ascii="Calibri" w:eastAsia="Calibri" w:hAnsi="Calibri" w:cs="Times New Roman"/>
      <w:b/>
      <w:bCs/>
      <w:sz w:val="20"/>
      <w:szCs w:val="20"/>
      <w:lang w:eastAsia="en-AU"/>
    </w:rPr>
  </w:style>
  <w:style w:type="paragraph" w:styleId="Caption">
    <w:name w:val="caption"/>
    <w:basedOn w:val="Normal"/>
    <w:next w:val="Normal"/>
    <w:uiPriority w:val="35"/>
    <w:unhideWhenUsed/>
    <w:qFormat/>
    <w:rsid w:val="00BD69E5"/>
    <w:pPr>
      <w:spacing w:after="200"/>
    </w:pPr>
    <w:rPr>
      <w:b/>
      <w:bCs/>
      <w:color w:val="4F81BD" w:themeColor="accent1"/>
      <w:sz w:val="18"/>
      <w:szCs w:val="18"/>
    </w:rPr>
  </w:style>
  <w:style w:type="paragraph" w:styleId="Title">
    <w:name w:val="Title"/>
    <w:basedOn w:val="Normal"/>
    <w:next w:val="Normal"/>
    <w:link w:val="TitleChar"/>
    <w:uiPriority w:val="10"/>
    <w:qFormat/>
    <w:rsid w:val="00BD69E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D69E5"/>
    <w:rPr>
      <w:rFonts w:asciiTheme="majorHAnsi" w:eastAsiaTheme="majorEastAsia" w:hAnsiTheme="majorHAnsi" w:cstheme="majorBidi"/>
      <w:color w:val="17365D" w:themeColor="text2" w:themeShade="BF"/>
      <w:spacing w:val="5"/>
      <w:kern w:val="28"/>
      <w:sz w:val="52"/>
      <w:szCs w:val="52"/>
      <w:lang w:eastAsia="en-AU"/>
    </w:rPr>
  </w:style>
  <w:style w:type="paragraph" w:styleId="Header">
    <w:name w:val="header"/>
    <w:basedOn w:val="Normal"/>
    <w:link w:val="HeaderChar"/>
    <w:uiPriority w:val="99"/>
    <w:semiHidden/>
    <w:unhideWhenUsed/>
    <w:rsid w:val="004C6382"/>
    <w:pPr>
      <w:tabs>
        <w:tab w:val="center" w:pos="4513"/>
        <w:tab w:val="right" w:pos="9026"/>
      </w:tabs>
      <w:spacing w:after="0"/>
    </w:pPr>
  </w:style>
  <w:style w:type="character" w:customStyle="1" w:styleId="HeaderChar">
    <w:name w:val="Header Char"/>
    <w:basedOn w:val="DefaultParagraphFont"/>
    <w:link w:val="Header"/>
    <w:uiPriority w:val="99"/>
    <w:semiHidden/>
    <w:rsid w:val="004C6382"/>
    <w:rPr>
      <w:rFonts w:ascii="Calibri" w:eastAsia="Calibri" w:hAnsi="Calibri" w:cs="Times New Roman"/>
      <w:lang w:eastAsia="en-AU"/>
    </w:rPr>
  </w:style>
  <w:style w:type="paragraph" w:styleId="Footer">
    <w:name w:val="footer"/>
    <w:basedOn w:val="Normal"/>
    <w:link w:val="FooterChar"/>
    <w:uiPriority w:val="99"/>
    <w:unhideWhenUsed/>
    <w:rsid w:val="004C6382"/>
    <w:pPr>
      <w:tabs>
        <w:tab w:val="center" w:pos="4513"/>
        <w:tab w:val="right" w:pos="9026"/>
      </w:tabs>
      <w:spacing w:after="0"/>
    </w:pPr>
  </w:style>
  <w:style w:type="character" w:customStyle="1" w:styleId="FooterChar">
    <w:name w:val="Footer Char"/>
    <w:basedOn w:val="DefaultParagraphFont"/>
    <w:link w:val="Footer"/>
    <w:uiPriority w:val="99"/>
    <w:rsid w:val="004C6382"/>
    <w:rPr>
      <w:rFonts w:ascii="Calibri" w:eastAsia="Calibri" w:hAnsi="Calibri" w:cs="Times New Roman"/>
      <w:lang w:eastAsia="en-AU"/>
    </w:rPr>
  </w:style>
  <w:style w:type="character" w:styleId="PlaceholderText">
    <w:name w:val="Placeholder Text"/>
    <w:basedOn w:val="DefaultParagraphFont"/>
    <w:uiPriority w:val="99"/>
    <w:semiHidden/>
    <w:rsid w:val="00CF1B5A"/>
    <w:rPr>
      <w:color w:val="808080"/>
    </w:rPr>
  </w:style>
  <w:style w:type="character" w:customStyle="1" w:styleId="BasicTextChar">
    <w:name w:val="Basic Text Char"/>
    <w:basedOn w:val="Heading1Char"/>
    <w:rsid w:val="00AB1A53"/>
    <w:rPr>
      <w:rFonts w:ascii="Calibri" w:eastAsiaTheme="majorEastAsia" w:hAnsi="Calibri" w:cstheme="majorBidi"/>
      <w:b/>
      <w:bCs/>
      <w:color w:val="365F91" w:themeColor="accent1" w:themeShade="BF"/>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42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act.gov.au/a/2004-57/default.asp" TargetMode="External"/><Relationship Id="rId13" Type="http://schemas.openxmlformats.org/officeDocument/2006/relationships/hyperlink" Target="http://www.environment.act.gov.au/__data/assets/pdf_file/0007/1171591/Heritage-Assessment-Policy-New.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gislation.act.gov.au/a/2004-57/default.asp"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nvironment.act.gov.au/about/privacy" TargetMode="External"/><Relationship Id="rId4" Type="http://schemas.openxmlformats.org/officeDocument/2006/relationships/settings" Target="settings.xml"/><Relationship Id="rId9" Type="http://schemas.openxmlformats.org/officeDocument/2006/relationships/hyperlink" Target="http://www.legislation.act.gov.au/a/2014-24/default.asp" TargetMode="External"/><Relationship Id="rId14" Type="http://schemas.openxmlformats.org/officeDocument/2006/relationships/hyperlink" Target="mailto:heritage@act.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20Evans\Downloads\2022%20February%20-%20Belconnen%20Library%20and%20Pedestrian%20Plaza%20Public%20Consultatio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3393D8D87A4994B1C2568A51027325"/>
        <w:category>
          <w:name w:val="General"/>
          <w:gallery w:val="placeholder"/>
        </w:category>
        <w:types>
          <w:type w:val="bbPlcHdr"/>
        </w:types>
        <w:behaviors>
          <w:behavior w:val="content"/>
        </w:behaviors>
        <w:guid w:val="{B9D5CECA-1258-4422-A776-FBC1DEF3B5C7}"/>
      </w:docPartPr>
      <w:docPartBody>
        <w:p w:rsidR="00000000" w:rsidRDefault="001C0CC3">
          <w:pPr>
            <w:pStyle w:val="953393D8D87A4994B1C2568A51027325"/>
          </w:pPr>
          <w:r w:rsidRPr="00010148">
            <w:rPr>
              <w:rStyle w:val="PlaceholderText"/>
            </w:rPr>
            <w:t>[</w:t>
          </w:r>
          <w:r>
            <w:rPr>
              <w:rStyle w:val="PlaceholderText"/>
            </w:rPr>
            <w:t>Name of Place/Object</w:t>
          </w:r>
          <w:r w:rsidRPr="00010148">
            <w:rPr>
              <w:rStyle w:val="PlaceholderText"/>
            </w:rPr>
            <w:t>]</w:t>
          </w:r>
        </w:p>
      </w:docPartBody>
    </w:docPart>
    <w:docPart>
      <w:docPartPr>
        <w:name w:val="767F0D44B7F24B23B9900598E41FA992"/>
        <w:category>
          <w:name w:val="General"/>
          <w:gallery w:val="placeholder"/>
        </w:category>
        <w:types>
          <w:type w:val="bbPlcHdr"/>
        </w:types>
        <w:behaviors>
          <w:behavior w:val="content"/>
        </w:behaviors>
        <w:guid w:val="{7A623D5F-C781-4B94-8A09-F9BBCE93A1BD}"/>
      </w:docPartPr>
      <w:docPartBody>
        <w:p w:rsidR="00000000" w:rsidRDefault="001C0CC3">
          <w:pPr>
            <w:pStyle w:val="767F0D44B7F24B23B9900598E41FA992"/>
          </w:pPr>
          <w:r w:rsidRPr="00010148">
            <w:rPr>
              <w:rStyle w:val="PlaceholderText"/>
            </w:rPr>
            <w:t>[</w:t>
          </w:r>
          <w:r>
            <w:rPr>
              <w:rStyle w:val="PlaceholderText"/>
            </w:rPr>
            <w:t>Suburb/division</w:t>
          </w:r>
          <w:r w:rsidRPr="00010148">
            <w:rPr>
              <w:rStyle w:val="PlaceholderText"/>
            </w:rPr>
            <w:t>]</w:t>
          </w:r>
        </w:p>
      </w:docPartBody>
    </w:docPart>
    <w:docPart>
      <w:docPartPr>
        <w:name w:val="F7E64D15CD81405280DCA7FC725D38E5"/>
        <w:category>
          <w:name w:val="General"/>
          <w:gallery w:val="placeholder"/>
        </w:category>
        <w:types>
          <w:type w:val="bbPlcHdr"/>
        </w:types>
        <w:behaviors>
          <w:behavior w:val="content"/>
        </w:behaviors>
        <w:guid w:val="{39FC3207-7A37-4A67-BED6-1B7AE7584755}"/>
      </w:docPartPr>
      <w:docPartBody>
        <w:p w:rsidR="00000000" w:rsidRDefault="001C0CC3">
          <w:pPr>
            <w:pStyle w:val="F7E64D15CD81405280DCA7FC725D38E5"/>
          </w:pPr>
          <w:r w:rsidRPr="00010148">
            <w:rPr>
              <w:rStyle w:val="PlaceholderText"/>
              <w:rFonts w:eastAsiaTheme="minorHAnsi"/>
            </w:rPr>
            <w:t>[</w:t>
          </w:r>
          <w:r>
            <w:rPr>
              <w:rStyle w:val="PlaceholderText"/>
            </w:rPr>
            <w:t xml:space="preserve">Name of </w:t>
          </w:r>
          <w:r>
            <w:rPr>
              <w:rStyle w:val="PlaceholderText"/>
            </w:rPr>
            <w:t>Place/Object</w:t>
          </w:r>
          <w:r w:rsidRPr="00010148">
            <w:rPr>
              <w:rStyle w:val="PlaceholderText"/>
              <w:rFonts w:eastAsiaTheme="minorHAnsi"/>
            </w:rPr>
            <w:t>]</w:t>
          </w:r>
        </w:p>
      </w:docPartBody>
    </w:docPart>
    <w:docPart>
      <w:docPartPr>
        <w:name w:val="6A1F78F339E040CC802BF7A418609E65"/>
        <w:category>
          <w:name w:val="General"/>
          <w:gallery w:val="placeholder"/>
        </w:category>
        <w:types>
          <w:type w:val="bbPlcHdr"/>
        </w:types>
        <w:behaviors>
          <w:behavior w:val="content"/>
        </w:behaviors>
        <w:guid w:val="{2DAF5104-42D1-42B1-9A27-E731AD12A439}"/>
      </w:docPartPr>
      <w:docPartBody>
        <w:p w:rsidR="00000000" w:rsidRDefault="001C0CC3">
          <w:pPr>
            <w:pStyle w:val="6A1F78F339E040CC802BF7A418609E65"/>
          </w:pPr>
          <w:r w:rsidRPr="00010148">
            <w:rPr>
              <w:rStyle w:val="PlaceholderText"/>
            </w:rPr>
            <w:t>[</w:t>
          </w:r>
          <w:r>
            <w:rPr>
              <w:rStyle w:val="PlaceholderText"/>
            </w:rPr>
            <w:t>Name of Place/Object</w:t>
          </w:r>
          <w:r w:rsidRPr="00010148">
            <w:rPr>
              <w:rStyle w:val="PlaceholderText"/>
            </w:rPr>
            <w:t>]</w:t>
          </w:r>
        </w:p>
      </w:docPartBody>
    </w:docPart>
    <w:docPart>
      <w:docPartPr>
        <w:name w:val="74B676F7311D4F1B87E82DFAEEC6A674"/>
        <w:category>
          <w:name w:val="General"/>
          <w:gallery w:val="placeholder"/>
        </w:category>
        <w:types>
          <w:type w:val="bbPlcHdr"/>
        </w:types>
        <w:behaviors>
          <w:behavior w:val="content"/>
        </w:behaviors>
        <w:guid w:val="{0E883119-2B7C-417B-8483-DFD6567A8772}"/>
      </w:docPartPr>
      <w:docPartBody>
        <w:p w:rsidR="00000000" w:rsidRDefault="001C0CC3">
          <w:pPr>
            <w:pStyle w:val="74B676F7311D4F1B87E82DFAEEC6A674"/>
          </w:pPr>
          <w:r w:rsidRPr="00010148">
            <w:rPr>
              <w:rStyle w:val="PlaceholderText"/>
            </w:rPr>
            <w:t>[</w:t>
          </w:r>
          <w:r>
            <w:rPr>
              <w:rStyle w:val="PlaceholderText"/>
            </w:rPr>
            <w:t>Name of Place/Object</w:t>
          </w:r>
          <w:r w:rsidRPr="00010148">
            <w:rPr>
              <w:rStyle w:val="PlaceholderText"/>
            </w:rPr>
            <w:t>]</w:t>
          </w:r>
        </w:p>
      </w:docPartBody>
    </w:docPart>
    <w:docPart>
      <w:docPartPr>
        <w:name w:val="A4E9175EF9444DA4AF7F734738FE92F7"/>
        <w:category>
          <w:name w:val="General"/>
          <w:gallery w:val="placeholder"/>
        </w:category>
        <w:types>
          <w:type w:val="bbPlcHdr"/>
        </w:types>
        <w:behaviors>
          <w:behavior w:val="content"/>
        </w:behaviors>
        <w:guid w:val="{73679C84-F923-4E8A-B153-0EACF37BB28B}"/>
      </w:docPartPr>
      <w:docPartBody>
        <w:p w:rsidR="00000000" w:rsidRDefault="001C0CC3">
          <w:pPr>
            <w:pStyle w:val="A4E9175EF9444DA4AF7F734738FE92F7"/>
          </w:pPr>
          <w:r w:rsidRPr="005814E6">
            <w:rPr>
              <w:rStyle w:val="PlaceholderText"/>
            </w:rPr>
            <w:t>Click here to enter text.</w:t>
          </w:r>
        </w:p>
      </w:docPartBody>
    </w:docPart>
    <w:docPart>
      <w:docPartPr>
        <w:name w:val="F1B95EBF00B44939B0CABC5CEEFC3381"/>
        <w:category>
          <w:name w:val="General"/>
          <w:gallery w:val="placeholder"/>
        </w:category>
        <w:types>
          <w:type w:val="bbPlcHdr"/>
        </w:types>
        <w:behaviors>
          <w:behavior w:val="content"/>
        </w:behaviors>
        <w:guid w:val="{B909BA4A-015C-45B0-A89A-0E0E2B27F49E}"/>
      </w:docPartPr>
      <w:docPartBody>
        <w:p w:rsidR="00000000" w:rsidRDefault="001C0CC3">
          <w:pPr>
            <w:pStyle w:val="F1B95EBF00B44939B0CABC5CEEFC3381"/>
          </w:pPr>
          <w:r w:rsidRPr="00010148">
            <w:rPr>
              <w:rStyle w:val="PlaceholderText"/>
            </w:rPr>
            <w:t>[</w:t>
          </w:r>
          <w:r>
            <w:rPr>
              <w:rStyle w:val="PlaceholderText"/>
            </w:rPr>
            <w:t>Name of Place/Object</w:t>
          </w:r>
          <w:r w:rsidRPr="00010148">
            <w:rPr>
              <w:rStyle w:val="PlaceholderText"/>
            </w:rPr>
            <w:t>]</w:t>
          </w:r>
        </w:p>
      </w:docPartBody>
    </w:docPart>
    <w:docPart>
      <w:docPartPr>
        <w:name w:val="C30CA1FFD0E942BFB86A4A290900DD10"/>
        <w:category>
          <w:name w:val="General"/>
          <w:gallery w:val="placeholder"/>
        </w:category>
        <w:types>
          <w:type w:val="bbPlcHdr"/>
        </w:types>
        <w:behaviors>
          <w:behavior w:val="content"/>
        </w:behaviors>
        <w:guid w:val="{6DAF0491-76D9-447C-9DEA-BDF58DCB373B}"/>
      </w:docPartPr>
      <w:docPartBody>
        <w:p w:rsidR="00000000" w:rsidRDefault="001C0CC3">
          <w:pPr>
            <w:pStyle w:val="C30CA1FFD0E942BFB86A4A290900DD10"/>
          </w:pPr>
          <w:r w:rsidRPr="00D47F5A">
            <w:rPr>
              <w:rFonts w:eastAsia="Times New Roman" w:cs="Arial"/>
              <w:color w:val="808080"/>
              <w:sz w:val="20"/>
              <w:szCs w:val="24"/>
            </w:rPr>
            <w:t>[Name of Place/Object]</w:t>
          </w:r>
        </w:p>
      </w:docPartBody>
    </w:docPart>
    <w:docPart>
      <w:docPartPr>
        <w:name w:val="9B9542865445431EAB6F98F29031610E"/>
        <w:category>
          <w:name w:val="General"/>
          <w:gallery w:val="placeholder"/>
        </w:category>
        <w:types>
          <w:type w:val="bbPlcHdr"/>
        </w:types>
        <w:behaviors>
          <w:behavior w:val="content"/>
        </w:behaviors>
        <w:guid w:val="{4C5A7F80-E323-4730-9EF4-8FA5D43C8191}"/>
      </w:docPartPr>
      <w:docPartBody>
        <w:p w:rsidR="00000000" w:rsidRDefault="001C0CC3">
          <w:pPr>
            <w:pStyle w:val="9B9542865445431EAB6F98F29031610E"/>
          </w:pPr>
          <w:r w:rsidRPr="00FF45CA">
            <w:rPr>
              <w:rStyle w:val="PlaceholderText"/>
            </w:rPr>
            <w:t>Click here to enter text.</w:t>
          </w:r>
        </w:p>
      </w:docPartBody>
    </w:docPart>
    <w:docPart>
      <w:docPartPr>
        <w:name w:val="48BAEA8993404B76A42DB166259F7D4A"/>
        <w:category>
          <w:name w:val="General"/>
          <w:gallery w:val="placeholder"/>
        </w:category>
        <w:types>
          <w:type w:val="bbPlcHdr"/>
        </w:types>
        <w:behaviors>
          <w:behavior w:val="content"/>
        </w:behaviors>
        <w:guid w:val="{3D60ECDE-E0BC-4656-BBBC-BF2BF1FB26FE}"/>
      </w:docPartPr>
      <w:docPartBody>
        <w:p w:rsidR="00000000" w:rsidRDefault="001C0CC3">
          <w:pPr>
            <w:pStyle w:val="48BAEA8993404B76A42DB166259F7D4A"/>
          </w:pPr>
          <w:r w:rsidRPr="00194437">
            <w:rPr>
              <w:rStyle w:val="PlaceholderText"/>
            </w:rPr>
            <w:t>[</w:t>
          </w:r>
          <w:r>
            <w:rPr>
              <w:rStyle w:val="PlaceholderText"/>
            </w:rPr>
            <w:t>Name of Place/Object</w:t>
          </w:r>
          <w:r w:rsidRPr="00194437">
            <w:rPr>
              <w:rStyle w:val="PlaceholderText"/>
            </w:rPr>
            <w:t>]</w:t>
          </w:r>
        </w:p>
      </w:docPartBody>
    </w:docPart>
    <w:docPart>
      <w:docPartPr>
        <w:name w:val="F2364B6118394DDFA2C430D134F570F1"/>
        <w:category>
          <w:name w:val="General"/>
          <w:gallery w:val="placeholder"/>
        </w:category>
        <w:types>
          <w:type w:val="bbPlcHdr"/>
        </w:types>
        <w:behaviors>
          <w:behavior w:val="content"/>
        </w:behaviors>
        <w:guid w:val="{F53332C6-9CD5-47D5-AA51-19BBDB558623}"/>
      </w:docPartPr>
      <w:docPartBody>
        <w:p w:rsidR="00000000" w:rsidRDefault="001C0CC3">
          <w:pPr>
            <w:pStyle w:val="F2364B6118394DDFA2C430D134F570F1"/>
          </w:pPr>
          <w:r w:rsidRPr="00FF45CA">
            <w:rPr>
              <w:rStyle w:val="PlaceholderText"/>
            </w:rPr>
            <w:t>Click here to enter text.</w:t>
          </w:r>
        </w:p>
      </w:docPartBody>
    </w:docPart>
    <w:docPart>
      <w:docPartPr>
        <w:name w:val="1D9A1B96059E41C69C307FA03B04FAED"/>
        <w:category>
          <w:name w:val="General"/>
          <w:gallery w:val="placeholder"/>
        </w:category>
        <w:types>
          <w:type w:val="bbPlcHdr"/>
        </w:types>
        <w:behaviors>
          <w:behavior w:val="content"/>
        </w:behaviors>
        <w:guid w:val="{81E62912-9EFF-4CD1-87BC-2B00F9F1B691}"/>
      </w:docPartPr>
      <w:docPartBody>
        <w:p w:rsidR="00000000" w:rsidRDefault="001C0CC3">
          <w:pPr>
            <w:pStyle w:val="1D9A1B96059E41C69C307FA03B04FAED"/>
          </w:pPr>
          <w:r w:rsidRPr="00194437">
            <w:rPr>
              <w:rStyle w:val="PlaceholderText"/>
            </w:rPr>
            <w:t>[</w:t>
          </w:r>
          <w:r>
            <w:rPr>
              <w:rStyle w:val="PlaceholderText"/>
            </w:rPr>
            <w:t>Name of Place/Object</w:t>
          </w:r>
          <w:r w:rsidRPr="00194437">
            <w:rPr>
              <w:rStyle w:val="PlaceholderText"/>
            </w:rPr>
            <w:t>]</w:t>
          </w:r>
        </w:p>
      </w:docPartBody>
    </w:docPart>
    <w:docPart>
      <w:docPartPr>
        <w:name w:val="EE54D04A81D642A6972B7724FCBC6A3E"/>
        <w:category>
          <w:name w:val="General"/>
          <w:gallery w:val="placeholder"/>
        </w:category>
        <w:types>
          <w:type w:val="bbPlcHdr"/>
        </w:types>
        <w:behaviors>
          <w:behavior w:val="content"/>
        </w:behaviors>
        <w:guid w:val="{D8DC5950-E5C1-481A-9EA2-C04DF7A36351}"/>
      </w:docPartPr>
      <w:docPartBody>
        <w:p w:rsidR="00000000" w:rsidRDefault="001C0CC3">
          <w:pPr>
            <w:pStyle w:val="EE54D04A81D642A6972B7724FCBC6A3E"/>
          </w:pPr>
          <w:r w:rsidRPr="00FF45CA">
            <w:rPr>
              <w:rStyle w:val="PlaceholderText"/>
            </w:rPr>
            <w:t>Click here to enter text.</w:t>
          </w:r>
        </w:p>
      </w:docPartBody>
    </w:docPart>
    <w:docPart>
      <w:docPartPr>
        <w:name w:val="2F12E42B92B944E0B746BD40865B6423"/>
        <w:category>
          <w:name w:val="General"/>
          <w:gallery w:val="placeholder"/>
        </w:category>
        <w:types>
          <w:type w:val="bbPlcHdr"/>
        </w:types>
        <w:behaviors>
          <w:behavior w:val="content"/>
        </w:behaviors>
        <w:guid w:val="{FC035ABD-6815-48AD-91A6-0B3CD1ACFA50}"/>
      </w:docPartPr>
      <w:docPartBody>
        <w:p w:rsidR="00000000" w:rsidRDefault="001C0CC3">
          <w:pPr>
            <w:pStyle w:val="2F12E42B92B944E0B746BD40865B6423"/>
          </w:pPr>
          <w:r w:rsidRPr="00194437">
            <w:rPr>
              <w:rStyle w:val="PlaceholderText"/>
            </w:rPr>
            <w:t>[</w:t>
          </w:r>
          <w:r>
            <w:rPr>
              <w:rStyle w:val="PlaceholderText"/>
            </w:rPr>
            <w:t>Name of Place/Object</w:t>
          </w:r>
          <w:r w:rsidRPr="00194437">
            <w:rPr>
              <w:rStyle w:val="PlaceholderText"/>
            </w:rPr>
            <w:t>]</w:t>
          </w:r>
        </w:p>
      </w:docPartBody>
    </w:docPart>
    <w:docPart>
      <w:docPartPr>
        <w:name w:val="EF1D9642F4BF45F58406FEE794FDB266"/>
        <w:category>
          <w:name w:val="General"/>
          <w:gallery w:val="placeholder"/>
        </w:category>
        <w:types>
          <w:type w:val="bbPlcHdr"/>
        </w:types>
        <w:behaviors>
          <w:behavior w:val="content"/>
        </w:behaviors>
        <w:guid w:val="{70FAFDC9-5094-4944-9B71-BC8592BA668B}"/>
      </w:docPartPr>
      <w:docPartBody>
        <w:p w:rsidR="00000000" w:rsidRDefault="001C0CC3">
          <w:pPr>
            <w:pStyle w:val="EF1D9642F4BF45F58406FEE794FDB266"/>
          </w:pPr>
          <w:r w:rsidRPr="00FF45CA">
            <w:rPr>
              <w:rStyle w:val="PlaceholderText"/>
            </w:rPr>
            <w:t>Click here to enter text.</w:t>
          </w:r>
        </w:p>
      </w:docPartBody>
    </w:docPart>
    <w:docPart>
      <w:docPartPr>
        <w:name w:val="1BB55E7B1785403194AA8EE9C5B74565"/>
        <w:category>
          <w:name w:val="General"/>
          <w:gallery w:val="placeholder"/>
        </w:category>
        <w:types>
          <w:type w:val="bbPlcHdr"/>
        </w:types>
        <w:behaviors>
          <w:behavior w:val="content"/>
        </w:behaviors>
        <w:guid w:val="{24116BA4-A0E2-4A83-B2D4-FB9BE8407247}"/>
      </w:docPartPr>
      <w:docPartBody>
        <w:p w:rsidR="00000000" w:rsidRDefault="001C0CC3">
          <w:pPr>
            <w:pStyle w:val="1BB55E7B1785403194AA8EE9C5B74565"/>
          </w:pPr>
          <w:r w:rsidRPr="00194437">
            <w:rPr>
              <w:rStyle w:val="PlaceholderText"/>
            </w:rPr>
            <w:t>[</w:t>
          </w:r>
          <w:r>
            <w:rPr>
              <w:rStyle w:val="PlaceholderText"/>
            </w:rPr>
            <w:t>Name of Place/Object</w:t>
          </w:r>
          <w:r w:rsidRPr="00194437">
            <w:rPr>
              <w:rStyle w:val="PlaceholderText"/>
            </w:rPr>
            <w:t>]</w:t>
          </w:r>
        </w:p>
      </w:docPartBody>
    </w:docPart>
    <w:docPart>
      <w:docPartPr>
        <w:name w:val="A048B0711F8A47AA96EC8D2050DC8D5F"/>
        <w:category>
          <w:name w:val="General"/>
          <w:gallery w:val="placeholder"/>
        </w:category>
        <w:types>
          <w:type w:val="bbPlcHdr"/>
        </w:types>
        <w:behaviors>
          <w:behavior w:val="content"/>
        </w:behaviors>
        <w:guid w:val="{3E0E6EA8-9F0C-4ED3-942E-16C3D0F9E9BD}"/>
      </w:docPartPr>
      <w:docPartBody>
        <w:p w:rsidR="00000000" w:rsidRDefault="001C0CC3">
          <w:pPr>
            <w:pStyle w:val="A048B0711F8A47AA96EC8D2050DC8D5F"/>
          </w:pPr>
          <w:r w:rsidRPr="00FF45CA">
            <w:rPr>
              <w:rStyle w:val="PlaceholderText"/>
            </w:rPr>
            <w:t>Click here to enter text.</w:t>
          </w:r>
        </w:p>
      </w:docPartBody>
    </w:docPart>
    <w:docPart>
      <w:docPartPr>
        <w:name w:val="282C05B19E274360B219B840BAE54722"/>
        <w:category>
          <w:name w:val="General"/>
          <w:gallery w:val="placeholder"/>
        </w:category>
        <w:types>
          <w:type w:val="bbPlcHdr"/>
        </w:types>
        <w:behaviors>
          <w:behavior w:val="content"/>
        </w:behaviors>
        <w:guid w:val="{0B9B6A49-7B74-45F5-A1B1-E27C71884378}"/>
      </w:docPartPr>
      <w:docPartBody>
        <w:p w:rsidR="00000000" w:rsidRDefault="001C0CC3">
          <w:pPr>
            <w:pStyle w:val="282C05B19E274360B219B840BAE54722"/>
          </w:pPr>
          <w:r w:rsidRPr="00194437">
            <w:rPr>
              <w:rStyle w:val="PlaceholderText"/>
            </w:rPr>
            <w:t>[</w:t>
          </w:r>
          <w:r>
            <w:rPr>
              <w:rStyle w:val="PlaceholderText"/>
            </w:rPr>
            <w:t>Name of Place/Object</w:t>
          </w:r>
          <w:r w:rsidRPr="00194437">
            <w:rPr>
              <w:rStyle w:val="PlaceholderText"/>
            </w:rPr>
            <w:t>]</w:t>
          </w:r>
        </w:p>
      </w:docPartBody>
    </w:docPart>
    <w:docPart>
      <w:docPartPr>
        <w:name w:val="70EFB864537B437CBA5203874E496C2B"/>
        <w:category>
          <w:name w:val="General"/>
          <w:gallery w:val="placeholder"/>
        </w:category>
        <w:types>
          <w:type w:val="bbPlcHdr"/>
        </w:types>
        <w:behaviors>
          <w:behavior w:val="content"/>
        </w:behaviors>
        <w:guid w:val="{A7D8743A-4FC8-4214-B256-B0BB56EE9ABC}"/>
      </w:docPartPr>
      <w:docPartBody>
        <w:p w:rsidR="00000000" w:rsidRDefault="001C0CC3">
          <w:pPr>
            <w:pStyle w:val="70EFB864537B437CBA5203874E496C2B"/>
          </w:pPr>
          <w:r w:rsidRPr="00FF45CA">
            <w:rPr>
              <w:rStyle w:val="PlaceholderText"/>
            </w:rPr>
            <w:t>Click here to enter text.</w:t>
          </w:r>
        </w:p>
      </w:docPartBody>
    </w:docPart>
    <w:docPart>
      <w:docPartPr>
        <w:name w:val="EBDE5F46E2414EDC9E83B286276BAE24"/>
        <w:category>
          <w:name w:val="General"/>
          <w:gallery w:val="placeholder"/>
        </w:category>
        <w:types>
          <w:type w:val="bbPlcHdr"/>
        </w:types>
        <w:behaviors>
          <w:behavior w:val="content"/>
        </w:behaviors>
        <w:guid w:val="{EB2D0221-823F-41A3-A683-50E3158E8520}"/>
      </w:docPartPr>
      <w:docPartBody>
        <w:p w:rsidR="00000000" w:rsidRDefault="001C0CC3">
          <w:pPr>
            <w:pStyle w:val="EBDE5F46E2414EDC9E83B286276BAE24"/>
          </w:pPr>
          <w:r w:rsidRPr="00194437">
            <w:rPr>
              <w:rStyle w:val="PlaceholderText"/>
            </w:rPr>
            <w:t>[</w:t>
          </w:r>
          <w:r>
            <w:rPr>
              <w:rStyle w:val="PlaceholderText"/>
            </w:rPr>
            <w:t>Name of Place/Object</w:t>
          </w:r>
          <w:r w:rsidRPr="00194437">
            <w:rPr>
              <w:rStyle w:val="PlaceholderText"/>
            </w:rPr>
            <w:t>]</w:t>
          </w:r>
        </w:p>
      </w:docPartBody>
    </w:docPart>
    <w:docPart>
      <w:docPartPr>
        <w:name w:val="6DFC6EBEB7A145CE9B068C0620F63BA2"/>
        <w:category>
          <w:name w:val="General"/>
          <w:gallery w:val="placeholder"/>
        </w:category>
        <w:types>
          <w:type w:val="bbPlcHdr"/>
        </w:types>
        <w:behaviors>
          <w:behavior w:val="content"/>
        </w:behaviors>
        <w:guid w:val="{36F3FBEC-CC77-4298-91A0-D1F5BECE4D9B}"/>
      </w:docPartPr>
      <w:docPartBody>
        <w:p w:rsidR="00000000" w:rsidRDefault="001C0CC3">
          <w:pPr>
            <w:pStyle w:val="6DFC6EBEB7A145CE9B068C0620F63BA2"/>
          </w:pPr>
          <w:r w:rsidRPr="00FF45CA">
            <w:rPr>
              <w:rStyle w:val="PlaceholderText"/>
            </w:rPr>
            <w:t>Click here to enter text.</w:t>
          </w:r>
        </w:p>
      </w:docPartBody>
    </w:docPart>
    <w:docPart>
      <w:docPartPr>
        <w:name w:val="0374EC0C08E1414CA2902A78EBA78D78"/>
        <w:category>
          <w:name w:val="General"/>
          <w:gallery w:val="placeholder"/>
        </w:category>
        <w:types>
          <w:type w:val="bbPlcHdr"/>
        </w:types>
        <w:behaviors>
          <w:behavior w:val="content"/>
        </w:behaviors>
        <w:guid w:val="{AF839970-C7A5-4CF7-AB4F-ED1349948D21}"/>
      </w:docPartPr>
      <w:docPartBody>
        <w:p w:rsidR="00000000" w:rsidRDefault="001C0CC3">
          <w:pPr>
            <w:pStyle w:val="0374EC0C08E1414CA2902A78EBA78D78"/>
          </w:pPr>
          <w:r w:rsidRPr="00194437">
            <w:rPr>
              <w:rStyle w:val="PlaceholderText"/>
            </w:rPr>
            <w:t>[</w:t>
          </w:r>
          <w:r>
            <w:rPr>
              <w:rStyle w:val="PlaceholderText"/>
            </w:rPr>
            <w:t xml:space="preserve">Name of </w:t>
          </w:r>
          <w:r>
            <w:rPr>
              <w:rStyle w:val="PlaceholderText"/>
            </w:rPr>
            <w:t>Place/Object</w:t>
          </w:r>
          <w:r w:rsidRPr="00194437">
            <w:rPr>
              <w:rStyle w:val="PlaceholderText"/>
            </w:rPr>
            <w:t>]</w:t>
          </w:r>
        </w:p>
      </w:docPartBody>
    </w:docPart>
    <w:docPart>
      <w:docPartPr>
        <w:name w:val="0B66E3D528F345F3A5EE2C26B3CE1AC5"/>
        <w:category>
          <w:name w:val="General"/>
          <w:gallery w:val="placeholder"/>
        </w:category>
        <w:types>
          <w:type w:val="bbPlcHdr"/>
        </w:types>
        <w:behaviors>
          <w:behavior w:val="content"/>
        </w:behaviors>
        <w:guid w:val="{49666A62-4903-45D7-823A-FCF1A2448216}"/>
      </w:docPartPr>
      <w:docPartBody>
        <w:p w:rsidR="00000000" w:rsidRDefault="001C0CC3">
          <w:pPr>
            <w:pStyle w:val="0B66E3D528F345F3A5EE2C26B3CE1AC5"/>
          </w:pPr>
          <w:r w:rsidRPr="00FF45CA">
            <w:rPr>
              <w:rStyle w:val="PlaceholderText"/>
            </w:rPr>
            <w:t>Click here to enter text.</w:t>
          </w:r>
        </w:p>
      </w:docPartBody>
    </w:docPart>
    <w:docPart>
      <w:docPartPr>
        <w:name w:val="4C82374BDC0648DC8FA0EDCB342FC0D7"/>
        <w:category>
          <w:name w:val="General"/>
          <w:gallery w:val="placeholder"/>
        </w:category>
        <w:types>
          <w:type w:val="bbPlcHdr"/>
        </w:types>
        <w:behaviors>
          <w:behavior w:val="content"/>
        </w:behaviors>
        <w:guid w:val="{6131CBBF-1CD2-4195-B0AC-3FF9E5550572}"/>
      </w:docPartPr>
      <w:docPartBody>
        <w:p w:rsidR="00000000" w:rsidRDefault="001C0CC3">
          <w:pPr>
            <w:pStyle w:val="4C82374BDC0648DC8FA0EDCB342FC0D7"/>
          </w:pPr>
          <w:r w:rsidRPr="00FF45CA">
            <w:rPr>
              <w:rStyle w:val="PlaceholderText"/>
            </w:rPr>
            <w:t>Choose an item.</w:t>
          </w:r>
        </w:p>
      </w:docPartBody>
    </w:docPart>
    <w:docPart>
      <w:docPartPr>
        <w:name w:val="0CBECCDB8B6D4CF5831369F4AFB3F582"/>
        <w:category>
          <w:name w:val="General"/>
          <w:gallery w:val="placeholder"/>
        </w:category>
        <w:types>
          <w:type w:val="bbPlcHdr"/>
        </w:types>
        <w:behaviors>
          <w:behavior w:val="content"/>
        </w:behaviors>
        <w:guid w:val="{715BA499-9E2E-49A2-AB98-8A6A131D2507}"/>
      </w:docPartPr>
      <w:docPartBody>
        <w:p w:rsidR="00000000" w:rsidRDefault="001C0CC3">
          <w:pPr>
            <w:pStyle w:val="0CBECCDB8B6D4CF5831369F4AFB3F582"/>
          </w:pPr>
          <w:r w:rsidRPr="00FF45CA">
            <w:rPr>
              <w:rStyle w:val="PlaceholderText"/>
            </w:rPr>
            <w:t>Click here to enter text.</w:t>
          </w:r>
        </w:p>
      </w:docPartBody>
    </w:docPart>
    <w:docPart>
      <w:docPartPr>
        <w:name w:val="853522D30EB1408092E632BCE129CA51"/>
        <w:category>
          <w:name w:val="General"/>
          <w:gallery w:val="placeholder"/>
        </w:category>
        <w:types>
          <w:type w:val="bbPlcHdr"/>
        </w:types>
        <w:behaviors>
          <w:behavior w:val="content"/>
        </w:behaviors>
        <w:guid w:val="{4058CC56-36A9-47C4-932A-0AE55BEC7634}"/>
      </w:docPartPr>
      <w:docPartBody>
        <w:p w:rsidR="00000000" w:rsidRDefault="001C0CC3">
          <w:pPr>
            <w:pStyle w:val="853522D30EB1408092E632BCE129CA51"/>
          </w:pPr>
          <w:r w:rsidRPr="005814E6">
            <w:rPr>
              <w:rStyle w:val="PlaceholderText"/>
            </w:rPr>
            <w:t xml:space="preserve">Click here to </w:t>
          </w:r>
          <w:r>
            <w:rPr>
              <w:rStyle w:val="PlaceholderText"/>
            </w:rPr>
            <w:t>enter given name</w:t>
          </w:r>
          <w:r w:rsidRPr="005814E6">
            <w:rPr>
              <w:rStyle w:val="PlaceholderText"/>
            </w:rPr>
            <w:t>.</w:t>
          </w:r>
        </w:p>
      </w:docPartBody>
    </w:docPart>
    <w:docPart>
      <w:docPartPr>
        <w:name w:val="412A7718CB204E2B9A67AF8D675721AF"/>
        <w:category>
          <w:name w:val="General"/>
          <w:gallery w:val="placeholder"/>
        </w:category>
        <w:types>
          <w:type w:val="bbPlcHdr"/>
        </w:types>
        <w:behaviors>
          <w:behavior w:val="content"/>
        </w:behaviors>
        <w:guid w:val="{F1CAC72E-AB7F-47C3-B7A4-33DCA607BC9A}"/>
      </w:docPartPr>
      <w:docPartBody>
        <w:p w:rsidR="00000000" w:rsidRDefault="001C0CC3">
          <w:pPr>
            <w:pStyle w:val="412A7718CB204E2B9A67AF8D675721AF"/>
          </w:pPr>
          <w:r w:rsidRPr="005814E6">
            <w:rPr>
              <w:rStyle w:val="PlaceholderText"/>
            </w:rPr>
            <w:t xml:space="preserve">Click here to </w:t>
          </w:r>
          <w:r>
            <w:rPr>
              <w:rStyle w:val="PlaceholderText"/>
            </w:rPr>
            <w:t>enter surname</w:t>
          </w:r>
          <w:r w:rsidRPr="005814E6">
            <w:rPr>
              <w:rStyle w:val="PlaceholderText"/>
            </w:rPr>
            <w:t>.</w:t>
          </w:r>
        </w:p>
      </w:docPartBody>
    </w:docPart>
    <w:docPart>
      <w:docPartPr>
        <w:name w:val="EEAFE0E7379F4164A99BC88BA776EE3F"/>
        <w:category>
          <w:name w:val="General"/>
          <w:gallery w:val="placeholder"/>
        </w:category>
        <w:types>
          <w:type w:val="bbPlcHdr"/>
        </w:types>
        <w:behaviors>
          <w:behavior w:val="content"/>
        </w:behaviors>
        <w:guid w:val="{F8C2D6C1-B734-42C0-830A-1C29247AB4FE}"/>
      </w:docPartPr>
      <w:docPartBody>
        <w:p w:rsidR="00000000" w:rsidRDefault="001C0CC3">
          <w:pPr>
            <w:pStyle w:val="EEAFE0E7379F4164A99BC88BA776EE3F"/>
          </w:pPr>
          <w:r w:rsidRPr="0037760C">
            <w:rPr>
              <w:rStyle w:val="PlaceholderText"/>
            </w:rPr>
            <w:t xml:space="preserve">Click here to enter </w:t>
          </w:r>
          <w:r>
            <w:rPr>
              <w:rStyle w:val="PlaceholderText"/>
            </w:rPr>
            <w:t>address</w:t>
          </w:r>
          <w:r w:rsidRPr="0037760C">
            <w:rPr>
              <w:rStyle w:val="PlaceholderText"/>
            </w:rPr>
            <w:t>.</w:t>
          </w:r>
        </w:p>
      </w:docPartBody>
    </w:docPart>
    <w:docPart>
      <w:docPartPr>
        <w:name w:val="C6E935B6C7164DB6A8AE933F2B5687F8"/>
        <w:category>
          <w:name w:val="General"/>
          <w:gallery w:val="placeholder"/>
        </w:category>
        <w:types>
          <w:type w:val="bbPlcHdr"/>
        </w:types>
        <w:behaviors>
          <w:behavior w:val="content"/>
        </w:behaviors>
        <w:guid w:val="{47FCF2D0-DD04-4921-81A8-4094E71A2B13}"/>
      </w:docPartPr>
      <w:docPartBody>
        <w:p w:rsidR="00000000" w:rsidRDefault="001C0CC3">
          <w:pPr>
            <w:pStyle w:val="C6E935B6C7164DB6A8AE933F2B5687F8"/>
          </w:pPr>
          <w:r w:rsidRPr="005814E6">
            <w:rPr>
              <w:rStyle w:val="PlaceholderText"/>
            </w:rPr>
            <w:t>C</w:t>
          </w:r>
          <w:r>
            <w:rPr>
              <w:rStyle w:val="PlaceholderText"/>
            </w:rPr>
            <w:t>lick to c</w:t>
          </w:r>
          <w:r w:rsidRPr="005814E6">
            <w:rPr>
              <w:rStyle w:val="PlaceholderText"/>
            </w:rPr>
            <w:t xml:space="preserve">hoose an </w:t>
          </w:r>
          <w:r>
            <w:rPr>
              <w:rStyle w:val="PlaceholderText"/>
            </w:rPr>
            <w:t>age range</w:t>
          </w:r>
          <w:r w:rsidRPr="005814E6">
            <w:rPr>
              <w:rStyle w:val="PlaceholderText"/>
            </w:rPr>
            <w:t>.</w:t>
          </w:r>
        </w:p>
      </w:docPartBody>
    </w:docPart>
    <w:docPart>
      <w:docPartPr>
        <w:name w:val="B7CAFC3DE7A24310B217E9D51F401C8F"/>
        <w:category>
          <w:name w:val="General"/>
          <w:gallery w:val="placeholder"/>
        </w:category>
        <w:types>
          <w:type w:val="bbPlcHdr"/>
        </w:types>
        <w:behaviors>
          <w:behavior w:val="content"/>
        </w:behaviors>
        <w:guid w:val="{6DC4BBD5-896E-4397-832A-EA7DF9E75AAC}"/>
      </w:docPartPr>
      <w:docPartBody>
        <w:p w:rsidR="00000000" w:rsidRDefault="001C0CC3">
          <w:pPr>
            <w:pStyle w:val="B7CAFC3DE7A24310B217E9D51F401C8F"/>
          </w:pPr>
          <w:r w:rsidRPr="005814E6">
            <w:rPr>
              <w:rStyle w:val="PlaceholderText"/>
            </w:rPr>
            <w:t>C</w:t>
          </w:r>
          <w:r>
            <w:rPr>
              <w:rStyle w:val="PlaceholderText"/>
            </w:rPr>
            <w:t>lick to c</w:t>
          </w:r>
          <w:r w:rsidRPr="005814E6">
            <w:rPr>
              <w:rStyle w:val="PlaceholderText"/>
            </w:rPr>
            <w:t xml:space="preserve">hoose </w:t>
          </w:r>
          <w:r>
            <w:rPr>
              <w:rStyle w:val="PlaceholderText"/>
            </w:rPr>
            <w:t>a category</w:t>
          </w:r>
          <w:r w:rsidRPr="005814E6">
            <w:rPr>
              <w:rStyle w:val="PlaceholderText"/>
            </w:rPr>
            <w:t>.</w:t>
          </w:r>
        </w:p>
      </w:docPartBody>
    </w:docPart>
    <w:docPart>
      <w:docPartPr>
        <w:name w:val="0C7DE518914A4B0F8DA8554ABF5F0952"/>
        <w:category>
          <w:name w:val="General"/>
          <w:gallery w:val="placeholder"/>
        </w:category>
        <w:types>
          <w:type w:val="bbPlcHdr"/>
        </w:types>
        <w:behaviors>
          <w:behavior w:val="content"/>
        </w:behaviors>
        <w:guid w:val="{ECF1C30D-05DE-48E2-B156-0C7710CBBC43}"/>
      </w:docPartPr>
      <w:docPartBody>
        <w:p w:rsidR="00000000" w:rsidRDefault="001C0CC3">
          <w:pPr>
            <w:pStyle w:val="0C7DE518914A4B0F8DA8554ABF5F0952"/>
          </w:pPr>
          <w:r>
            <w:rPr>
              <w:rStyle w:val="PlaceholderText"/>
            </w:rPr>
            <w:t>Click to select</w:t>
          </w:r>
          <w:r w:rsidRPr="005814E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CC3"/>
    <w:rsid w:val="001C0C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53393D8D87A4994B1C2568A51027325">
    <w:name w:val="953393D8D87A4994B1C2568A51027325"/>
  </w:style>
  <w:style w:type="paragraph" w:customStyle="1" w:styleId="767F0D44B7F24B23B9900598E41FA992">
    <w:name w:val="767F0D44B7F24B23B9900598E41FA992"/>
  </w:style>
  <w:style w:type="paragraph" w:customStyle="1" w:styleId="F7E64D15CD81405280DCA7FC725D38E5">
    <w:name w:val="F7E64D15CD81405280DCA7FC725D38E5"/>
  </w:style>
  <w:style w:type="paragraph" w:customStyle="1" w:styleId="6A1F78F339E040CC802BF7A418609E65">
    <w:name w:val="6A1F78F339E040CC802BF7A418609E65"/>
  </w:style>
  <w:style w:type="paragraph" w:customStyle="1" w:styleId="74B676F7311D4F1B87E82DFAEEC6A674">
    <w:name w:val="74B676F7311D4F1B87E82DFAEEC6A674"/>
  </w:style>
  <w:style w:type="paragraph" w:customStyle="1" w:styleId="A4E9175EF9444DA4AF7F734738FE92F7">
    <w:name w:val="A4E9175EF9444DA4AF7F734738FE92F7"/>
  </w:style>
  <w:style w:type="paragraph" w:customStyle="1" w:styleId="F1B95EBF00B44939B0CABC5CEEFC3381">
    <w:name w:val="F1B95EBF00B44939B0CABC5CEEFC3381"/>
  </w:style>
  <w:style w:type="paragraph" w:customStyle="1" w:styleId="C30CA1FFD0E942BFB86A4A290900DD10">
    <w:name w:val="C30CA1FFD0E942BFB86A4A290900DD10"/>
  </w:style>
  <w:style w:type="paragraph" w:customStyle="1" w:styleId="9B9542865445431EAB6F98F29031610E">
    <w:name w:val="9B9542865445431EAB6F98F29031610E"/>
  </w:style>
  <w:style w:type="paragraph" w:customStyle="1" w:styleId="48BAEA8993404B76A42DB166259F7D4A">
    <w:name w:val="48BAEA8993404B76A42DB166259F7D4A"/>
  </w:style>
  <w:style w:type="paragraph" w:customStyle="1" w:styleId="F2364B6118394DDFA2C430D134F570F1">
    <w:name w:val="F2364B6118394DDFA2C430D134F570F1"/>
  </w:style>
  <w:style w:type="paragraph" w:customStyle="1" w:styleId="1D9A1B96059E41C69C307FA03B04FAED">
    <w:name w:val="1D9A1B96059E41C69C307FA03B04FAED"/>
  </w:style>
  <w:style w:type="paragraph" w:customStyle="1" w:styleId="EE54D04A81D642A6972B7724FCBC6A3E">
    <w:name w:val="EE54D04A81D642A6972B7724FCBC6A3E"/>
  </w:style>
  <w:style w:type="paragraph" w:customStyle="1" w:styleId="2F12E42B92B944E0B746BD40865B6423">
    <w:name w:val="2F12E42B92B944E0B746BD40865B6423"/>
  </w:style>
  <w:style w:type="paragraph" w:customStyle="1" w:styleId="EF1D9642F4BF45F58406FEE794FDB266">
    <w:name w:val="EF1D9642F4BF45F58406FEE794FDB266"/>
  </w:style>
  <w:style w:type="paragraph" w:customStyle="1" w:styleId="1BB55E7B1785403194AA8EE9C5B74565">
    <w:name w:val="1BB55E7B1785403194AA8EE9C5B74565"/>
  </w:style>
  <w:style w:type="paragraph" w:customStyle="1" w:styleId="A048B0711F8A47AA96EC8D2050DC8D5F">
    <w:name w:val="A048B0711F8A47AA96EC8D2050DC8D5F"/>
  </w:style>
  <w:style w:type="paragraph" w:customStyle="1" w:styleId="282C05B19E274360B219B840BAE54722">
    <w:name w:val="282C05B19E274360B219B840BAE54722"/>
  </w:style>
  <w:style w:type="paragraph" w:customStyle="1" w:styleId="70EFB864537B437CBA5203874E496C2B">
    <w:name w:val="70EFB864537B437CBA5203874E496C2B"/>
  </w:style>
  <w:style w:type="paragraph" w:customStyle="1" w:styleId="EBDE5F46E2414EDC9E83B286276BAE24">
    <w:name w:val="EBDE5F46E2414EDC9E83B286276BAE24"/>
  </w:style>
  <w:style w:type="paragraph" w:customStyle="1" w:styleId="6DFC6EBEB7A145CE9B068C0620F63BA2">
    <w:name w:val="6DFC6EBEB7A145CE9B068C0620F63BA2"/>
  </w:style>
  <w:style w:type="paragraph" w:customStyle="1" w:styleId="0374EC0C08E1414CA2902A78EBA78D78">
    <w:name w:val="0374EC0C08E1414CA2902A78EBA78D78"/>
  </w:style>
  <w:style w:type="paragraph" w:customStyle="1" w:styleId="0B66E3D528F345F3A5EE2C26B3CE1AC5">
    <w:name w:val="0B66E3D528F345F3A5EE2C26B3CE1AC5"/>
  </w:style>
  <w:style w:type="paragraph" w:customStyle="1" w:styleId="4C82374BDC0648DC8FA0EDCB342FC0D7">
    <w:name w:val="4C82374BDC0648DC8FA0EDCB342FC0D7"/>
  </w:style>
  <w:style w:type="paragraph" w:customStyle="1" w:styleId="0CBECCDB8B6D4CF5831369F4AFB3F582">
    <w:name w:val="0CBECCDB8B6D4CF5831369F4AFB3F582"/>
  </w:style>
  <w:style w:type="paragraph" w:customStyle="1" w:styleId="853522D30EB1408092E632BCE129CA51">
    <w:name w:val="853522D30EB1408092E632BCE129CA51"/>
  </w:style>
  <w:style w:type="paragraph" w:customStyle="1" w:styleId="412A7718CB204E2B9A67AF8D675721AF">
    <w:name w:val="412A7718CB204E2B9A67AF8D675721AF"/>
  </w:style>
  <w:style w:type="paragraph" w:customStyle="1" w:styleId="EEAFE0E7379F4164A99BC88BA776EE3F">
    <w:name w:val="EEAFE0E7379F4164A99BC88BA776EE3F"/>
  </w:style>
  <w:style w:type="paragraph" w:customStyle="1" w:styleId="C6E935B6C7164DB6A8AE933F2B5687F8">
    <w:name w:val="C6E935B6C7164DB6A8AE933F2B5687F8"/>
  </w:style>
  <w:style w:type="paragraph" w:customStyle="1" w:styleId="B7CAFC3DE7A24310B217E9D51F401C8F">
    <w:name w:val="B7CAFC3DE7A24310B217E9D51F401C8F"/>
  </w:style>
  <w:style w:type="paragraph" w:customStyle="1" w:styleId="0C7DE518914A4B0F8DA8554ABF5F0952">
    <w:name w:val="0C7DE518914A4B0F8DA8554ABF5F09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312A25-B759-468E-9C4E-F09D14B73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 February - Belconnen Library and Pedestrian Plaza Public Consultation Template</Template>
  <TotalTime>1</TotalTime>
  <Pages>13</Pages>
  <Words>2793</Words>
  <Characters>15925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Belconnen Library and Pedestrian Plaza</dc:subject>
  <dc:creator>Evans, Hannah</dc:creator>
  <cp:keywords>Belconnen</cp:keywords>
  <dc:description/>
  <cp:lastModifiedBy>Evans, Hannah</cp:lastModifiedBy>
  <cp:revision>1</cp:revision>
  <dcterms:created xsi:type="dcterms:W3CDTF">2022-02-10T04:21:00Z</dcterms:created>
  <dcterms:modified xsi:type="dcterms:W3CDTF">2022-02-10T04:22:00Z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A32734534</vt:lpwstr>
  </property>
  <property fmtid="{D5CDD505-2E9C-101B-9397-08002B2CF9AE}" pid="4" name="Objective-Title">
    <vt:lpwstr>2022 February - Belconnen Library and Pedestrian Plaza Public Consultation Template</vt:lpwstr>
  </property>
  <property fmtid="{D5CDD505-2E9C-101B-9397-08002B2CF9AE}" pid="5" name="Objective-Comment">
    <vt:lpwstr/>
  </property>
  <property fmtid="{D5CDD505-2E9C-101B-9397-08002B2CF9AE}" pid="6" name="Objective-CreationStamp">
    <vt:filetime>2022-02-01T23:23:15Z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2022-02-10T02:11:59Z</vt:filetime>
  </property>
  <property fmtid="{D5CDD505-2E9C-101B-9397-08002B2CF9AE}" pid="11" name="Objective-Owner">
    <vt:lpwstr>Richard Hekimian</vt:lpwstr>
  </property>
  <property fmtid="{D5CDD505-2E9C-101B-9397-08002B2CF9AE}" pid="12" name="Objective-Path">
    <vt:lpwstr>Whole of ACT Government:EPSDD - Environment Planning and Sustainable Development Directorate:DIVISION - Environment:BRANCH - Heritage:Heritage Register:01 - Nominations:HERITAGE - ASSESSMENT MATERIAL - Belconnen Library and Pedestrian Plaza - BLOCKS 11, 12, 22, AND 38 SECTION 54, BELCONNEN:03 Provisional Registration:Public Consultation:</vt:lpwstr>
  </property>
  <property fmtid="{D5CDD505-2E9C-101B-9397-08002B2CF9AE}" pid="13" name="Objective-Parent">
    <vt:lpwstr>Public Consultation</vt:lpwstr>
  </property>
  <property fmtid="{D5CDD505-2E9C-101B-9397-08002B2CF9AE}" pid="14" name="Objective-State">
    <vt:lpwstr>Being Edited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1-2016/22739</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EPSDD</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ies>
</file>