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Cs/>
          <w:caps w:val="0"/>
          <w:color w:val="auto"/>
          <w:sz w:val="21"/>
          <w:szCs w:val="21"/>
        </w:rPr>
        <w:id w:val="440470352"/>
        <w:docPartObj>
          <w:docPartGallery w:val="Cover Pages"/>
          <w:docPartUnique/>
        </w:docPartObj>
      </w:sdtPr>
      <w:sdtEndPr>
        <w:rPr>
          <w:rFonts w:eastAsia="Times New Roman" w:cstheme="minorHAnsi"/>
          <w:bCs w:val="0"/>
          <w:noProof/>
          <w:color w:val="482D8C" w:themeColor="background2"/>
          <w:sz w:val="36"/>
          <w:szCs w:val="40"/>
        </w:rPr>
      </w:sdtEndPr>
      <w:sdtContent>
        <w:p w14:paraId="4C40A3AA" w14:textId="11848EDE" w:rsidR="00F875BD" w:rsidRPr="00812692" w:rsidRDefault="007132AF" w:rsidP="0077515F">
          <w:pPr>
            <w:pStyle w:val="Heading2"/>
            <w:spacing w:after="180"/>
            <w:rPr>
              <w:rFonts w:cstheme="minorHAnsi"/>
            </w:rPr>
          </w:pPr>
          <w:r w:rsidRPr="00812692">
            <w:rPr>
              <w:rFonts w:cstheme="minorHAnsi"/>
              <w:noProof/>
              <w:sz w:val="22"/>
              <w:szCs w:val="22"/>
              <w:lang w:eastAsia="en-US"/>
            </w:rPr>
            <w:drawing>
              <wp:anchor distT="0" distB="0" distL="114300" distR="114300" simplePos="0" relativeHeight="251658240" behindDoc="0" locked="0" layoutInCell="1" allowOverlap="1" wp14:anchorId="075223EB" wp14:editId="0DDAD412">
                <wp:simplePos x="0" y="0"/>
                <wp:positionH relativeFrom="column">
                  <wp:posOffset>4112895</wp:posOffset>
                </wp:positionH>
                <wp:positionV relativeFrom="paragraph">
                  <wp:posOffset>153670</wp:posOffset>
                </wp:positionV>
                <wp:extent cx="2299335" cy="3295650"/>
                <wp:effectExtent l="0" t="0" r="5715" b="0"/>
                <wp:wrapSquare wrapText="bothSides"/>
                <wp:docPr id="6" name="Picture 6" descr="Image: Black Mountain Tower looking north and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Black Mountain Tower looking north and eas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966" r="18187" b="10116"/>
                        <a:stretch/>
                      </pic:blipFill>
                      <pic:spPr bwMode="auto">
                        <a:xfrm>
                          <a:off x="0" y="0"/>
                          <a:ext cx="2299335" cy="329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582" w:rsidRPr="00812692">
            <w:rPr>
              <w:rFonts w:cstheme="minorHAnsi"/>
            </w:rPr>
            <w:t>202</w:t>
          </w:r>
          <w:r w:rsidR="009C6FAD" w:rsidRPr="00812692">
            <w:rPr>
              <w:rFonts w:cstheme="minorHAnsi"/>
            </w:rPr>
            <w:t>2</w:t>
          </w:r>
          <w:r w:rsidR="00225582" w:rsidRPr="00812692">
            <w:rPr>
              <w:rFonts w:cstheme="minorHAnsi"/>
            </w:rPr>
            <w:t>-2</w:t>
          </w:r>
          <w:r w:rsidR="009C6FAD" w:rsidRPr="00812692">
            <w:rPr>
              <w:rFonts w:cstheme="minorHAnsi"/>
            </w:rPr>
            <w:t>3</w:t>
          </w:r>
          <w:r w:rsidR="00225582" w:rsidRPr="00812692">
            <w:rPr>
              <w:rFonts w:cstheme="minorHAnsi"/>
            </w:rPr>
            <w:t xml:space="preserve"> ACT Budget Consultation</w:t>
          </w:r>
        </w:p>
        <w:p w14:paraId="10EAB9B1" w14:textId="3F31E658" w:rsidR="00330020" w:rsidRPr="00812692" w:rsidRDefault="00330020" w:rsidP="0077515F">
          <w:pPr>
            <w:spacing w:after="160" w:line="259" w:lineRule="auto"/>
            <w:rPr>
              <w:rFonts w:cstheme="minorHAnsi"/>
              <w:b/>
              <w:bCs/>
              <w:color w:val="482D8C" w:themeColor="background2"/>
              <w:sz w:val="22"/>
              <w:szCs w:val="22"/>
              <w:lang w:eastAsia="en-US"/>
            </w:rPr>
          </w:pPr>
          <w:r w:rsidRPr="00812692">
            <w:rPr>
              <w:rFonts w:cstheme="minorHAnsi"/>
              <w:b/>
              <w:bCs/>
              <w:color w:val="482D8C" w:themeColor="background2"/>
              <w:sz w:val="22"/>
              <w:szCs w:val="22"/>
              <w:lang w:eastAsia="en-US"/>
            </w:rPr>
            <w:t>To help</w:t>
          </w:r>
          <w:r w:rsidR="00583139" w:rsidRPr="00812692">
            <w:rPr>
              <w:rFonts w:cstheme="minorHAnsi"/>
              <w:b/>
              <w:bCs/>
              <w:color w:val="482D8C" w:themeColor="background2"/>
              <w:sz w:val="22"/>
              <w:szCs w:val="22"/>
              <w:lang w:eastAsia="en-US"/>
            </w:rPr>
            <w:t xml:space="preserve"> inform</w:t>
          </w:r>
          <w:r w:rsidRPr="00812692">
            <w:rPr>
              <w:rFonts w:cstheme="minorHAnsi"/>
              <w:b/>
              <w:bCs/>
              <w:color w:val="482D8C" w:themeColor="background2"/>
              <w:sz w:val="22"/>
              <w:szCs w:val="22"/>
              <w:lang w:eastAsia="en-US"/>
            </w:rPr>
            <w:t xml:space="preserve"> the 2022-23 Budget, we sought input from all Canberrans on the prioritisation of government resources, and how best to deliver </w:t>
          </w:r>
          <w:r w:rsidR="00755F41">
            <w:rPr>
              <w:rFonts w:cstheme="minorHAnsi"/>
              <w:b/>
              <w:bCs/>
              <w:color w:val="482D8C" w:themeColor="background2"/>
              <w:sz w:val="22"/>
              <w:szCs w:val="22"/>
              <w:lang w:eastAsia="en-US"/>
            </w:rPr>
            <w:t>services</w:t>
          </w:r>
          <w:r w:rsidR="00583139" w:rsidRPr="00812692">
            <w:rPr>
              <w:rFonts w:cstheme="minorHAnsi"/>
              <w:b/>
              <w:bCs/>
              <w:color w:val="482D8C" w:themeColor="background2"/>
              <w:sz w:val="22"/>
              <w:szCs w:val="22"/>
              <w:lang w:eastAsia="en-US"/>
            </w:rPr>
            <w:t xml:space="preserve"> for the</w:t>
          </w:r>
          <w:r w:rsidRPr="00812692">
            <w:rPr>
              <w:rFonts w:cstheme="minorHAnsi"/>
              <w:b/>
              <w:bCs/>
              <w:color w:val="482D8C" w:themeColor="background2"/>
              <w:sz w:val="22"/>
              <w:szCs w:val="22"/>
              <w:lang w:eastAsia="en-US"/>
            </w:rPr>
            <w:t xml:space="preserve"> community. </w:t>
          </w:r>
        </w:p>
        <w:p w14:paraId="23BDFA6E" w14:textId="01F29B56" w:rsidR="00130B4E" w:rsidRPr="00812692" w:rsidRDefault="00130B4E" w:rsidP="00130B4E">
          <w:pPr>
            <w:spacing w:after="160" w:line="259" w:lineRule="auto"/>
            <w:rPr>
              <w:rFonts w:cstheme="minorHAnsi"/>
              <w:sz w:val="22"/>
              <w:szCs w:val="22"/>
              <w:lang w:eastAsia="en-US"/>
            </w:rPr>
          </w:pPr>
          <w:r w:rsidRPr="00812692">
            <w:rPr>
              <w:rFonts w:cstheme="minorHAnsi"/>
              <w:sz w:val="22"/>
              <w:szCs w:val="22"/>
              <w:lang w:eastAsia="en-US"/>
            </w:rPr>
            <w:t>The community’s input helped shape the 2022</w:t>
          </w:r>
          <w:r w:rsidRPr="00812692">
            <w:rPr>
              <w:rFonts w:cstheme="minorHAnsi"/>
              <w:sz w:val="22"/>
              <w:szCs w:val="22"/>
              <w:lang w:eastAsia="en-US"/>
            </w:rPr>
            <w:noBreakHyphen/>
            <w:t>23 Budget – through immediate investments in Canberra’s people and places, and th</w:t>
          </w:r>
          <w:r w:rsidR="001A5ECC">
            <w:rPr>
              <w:rFonts w:cstheme="minorHAnsi"/>
              <w:sz w:val="22"/>
              <w:szCs w:val="22"/>
              <w:lang w:eastAsia="en-US"/>
            </w:rPr>
            <w:t>r</w:t>
          </w:r>
          <w:r w:rsidRPr="00812692">
            <w:rPr>
              <w:rFonts w:cstheme="minorHAnsi"/>
              <w:sz w:val="22"/>
              <w:szCs w:val="22"/>
              <w:lang w:eastAsia="en-US"/>
            </w:rPr>
            <w:t xml:space="preserve">ough our </w:t>
          </w:r>
          <w:r w:rsidR="007132AF" w:rsidRPr="00812692">
            <w:rPr>
              <w:rFonts w:cstheme="minorHAnsi"/>
              <w:sz w:val="22"/>
              <w:szCs w:val="22"/>
              <w:lang w:eastAsia="en-US"/>
            </w:rPr>
            <w:t>longer</w:t>
          </w:r>
          <w:r w:rsidR="00C456D7" w:rsidRPr="00812692">
            <w:rPr>
              <w:rFonts w:cstheme="minorHAnsi"/>
              <w:sz w:val="22"/>
              <w:szCs w:val="22"/>
              <w:lang w:eastAsia="en-US"/>
            </w:rPr>
            <w:noBreakHyphen/>
          </w:r>
          <w:r w:rsidR="007132AF" w:rsidRPr="00812692">
            <w:rPr>
              <w:rFonts w:cstheme="minorHAnsi"/>
              <w:sz w:val="22"/>
              <w:szCs w:val="22"/>
              <w:lang w:eastAsia="en-US"/>
            </w:rPr>
            <w:t>term</w:t>
          </w:r>
          <w:r w:rsidRPr="00812692">
            <w:rPr>
              <w:rFonts w:cstheme="minorHAnsi"/>
              <w:sz w:val="22"/>
              <w:szCs w:val="22"/>
              <w:lang w:eastAsia="en-US"/>
            </w:rPr>
            <w:t xml:space="preserve"> plans for the delivery of services and infrastructure.</w:t>
          </w:r>
        </w:p>
        <w:p w14:paraId="0A0BCB04" w14:textId="43082C9F" w:rsidR="00CF4E85" w:rsidRPr="00812692" w:rsidRDefault="00130B4E" w:rsidP="00CF4E85">
          <w:pPr>
            <w:spacing w:after="160" w:line="259" w:lineRule="auto"/>
            <w:rPr>
              <w:rFonts w:cstheme="minorHAnsi"/>
              <w:sz w:val="22"/>
              <w:szCs w:val="22"/>
              <w:lang w:eastAsia="en-US"/>
            </w:rPr>
          </w:pPr>
          <w:r w:rsidRPr="00812692">
            <w:rPr>
              <w:rFonts w:cstheme="minorHAnsi"/>
              <w:sz w:val="22"/>
              <w:szCs w:val="22"/>
              <w:lang w:eastAsia="en-US"/>
            </w:rPr>
            <w:t xml:space="preserve">This </w:t>
          </w:r>
          <w:r w:rsidR="00755F41">
            <w:rPr>
              <w:rFonts w:cstheme="minorHAnsi"/>
              <w:sz w:val="22"/>
              <w:szCs w:val="22"/>
              <w:lang w:eastAsia="en-US"/>
            </w:rPr>
            <w:t>B</w:t>
          </w:r>
          <w:r w:rsidRPr="00812692">
            <w:rPr>
              <w:rFonts w:cstheme="minorHAnsi"/>
              <w:sz w:val="22"/>
              <w:szCs w:val="22"/>
              <w:lang w:eastAsia="en-US"/>
            </w:rPr>
            <w:t xml:space="preserve">udget provides for a growing population – </w:t>
          </w:r>
          <w:r w:rsidR="007132AF" w:rsidRPr="00812692">
            <w:rPr>
              <w:rFonts w:cstheme="minorHAnsi"/>
              <w:sz w:val="22"/>
              <w:szCs w:val="22"/>
              <w:lang w:eastAsia="en-US"/>
            </w:rPr>
            <w:t xml:space="preserve">with the ACT having </w:t>
          </w:r>
          <w:r w:rsidR="00755F41">
            <w:rPr>
              <w:rFonts w:cstheme="minorHAnsi"/>
              <w:sz w:val="22"/>
              <w:szCs w:val="22"/>
              <w:lang w:eastAsia="en-US"/>
            </w:rPr>
            <w:t>strongest</w:t>
          </w:r>
          <w:r w:rsidR="007132AF" w:rsidRPr="00812692">
            <w:rPr>
              <w:rFonts w:cstheme="minorHAnsi"/>
              <w:sz w:val="22"/>
              <w:szCs w:val="22"/>
              <w:lang w:eastAsia="en-US"/>
            </w:rPr>
            <w:t xml:space="preserve"> </w:t>
          </w:r>
          <w:r w:rsidR="00755F41">
            <w:rPr>
              <w:rFonts w:cstheme="minorHAnsi"/>
              <w:sz w:val="22"/>
              <w:szCs w:val="22"/>
              <w:lang w:eastAsia="en-US"/>
            </w:rPr>
            <w:t xml:space="preserve">population </w:t>
          </w:r>
          <w:r w:rsidR="007132AF" w:rsidRPr="00812692">
            <w:rPr>
              <w:rFonts w:cstheme="minorHAnsi"/>
              <w:sz w:val="22"/>
              <w:szCs w:val="22"/>
              <w:lang w:eastAsia="en-US"/>
            </w:rPr>
            <w:t>growth</w:t>
          </w:r>
          <w:r w:rsidR="00CF4E85" w:rsidRPr="00812692">
            <w:rPr>
              <w:rFonts w:cstheme="minorHAnsi"/>
              <w:sz w:val="22"/>
              <w:szCs w:val="22"/>
              <w:lang w:eastAsia="en-US"/>
            </w:rPr>
            <w:t xml:space="preserve"> of any jurisdiction over the last 10</w:t>
          </w:r>
          <w:r w:rsidR="007132AF" w:rsidRPr="00812692">
            <w:rPr>
              <w:rFonts w:cstheme="minorHAnsi"/>
              <w:sz w:val="22"/>
              <w:szCs w:val="22"/>
              <w:lang w:eastAsia="en-US"/>
            </w:rPr>
            <w:t> </w:t>
          </w:r>
          <w:r w:rsidR="00CF4E85" w:rsidRPr="00812692">
            <w:rPr>
              <w:rFonts w:cstheme="minorHAnsi"/>
              <w:sz w:val="22"/>
              <w:szCs w:val="22"/>
              <w:lang w:eastAsia="en-US"/>
            </w:rPr>
            <w:t>years, growing from 370,000 to 455,000</w:t>
          </w:r>
          <w:r w:rsidR="007132AF" w:rsidRPr="00812692">
            <w:rPr>
              <w:rFonts w:cstheme="minorHAnsi"/>
              <w:sz w:val="22"/>
              <w:szCs w:val="22"/>
              <w:lang w:eastAsia="en-US"/>
            </w:rPr>
            <w:t xml:space="preserve"> people</w:t>
          </w:r>
          <w:r w:rsidR="00CF4E85" w:rsidRPr="00812692">
            <w:rPr>
              <w:rFonts w:cstheme="minorHAnsi"/>
              <w:sz w:val="22"/>
              <w:szCs w:val="22"/>
              <w:lang w:eastAsia="en-US"/>
            </w:rPr>
            <w:t>.</w:t>
          </w:r>
        </w:p>
        <w:p w14:paraId="4404960A" w14:textId="2C435B39" w:rsidR="00646282" w:rsidRPr="00812692" w:rsidRDefault="00755F41" w:rsidP="00646282">
          <w:pPr>
            <w:spacing w:after="160" w:line="259" w:lineRule="auto"/>
            <w:rPr>
              <w:rFonts w:cstheme="minorHAnsi"/>
              <w:sz w:val="22"/>
              <w:szCs w:val="22"/>
              <w:lang w:eastAsia="en-US"/>
            </w:rPr>
          </w:pPr>
          <w:r>
            <w:rPr>
              <w:rFonts w:cstheme="minorHAnsi"/>
              <w:sz w:val="22"/>
              <w:szCs w:val="22"/>
              <w:lang w:eastAsia="en-US"/>
            </w:rPr>
            <w:t>It</w:t>
          </w:r>
          <w:r w:rsidR="00CF4E85" w:rsidRPr="00812692">
            <w:rPr>
              <w:rFonts w:cstheme="minorHAnsi"/>
              <w:sz w:val="22"/>
              <w:szCs w:val="22"/>
              <w:lang w:eastAsia="en-US"/>
            </w:rPr>
            <w:t xml:space="preserve"> </w:t>
          </w:r>
          <w:r w:rsidR="007132AF" w:rsidRPr="00812692">
            <w:rPr>
              <w:rFonts w:cstheme="minorHAnsi"/>
              <w:sz w:val="22"/>
              <w:szCs w:val="22"/>
              <w:lang w:eastAsia="en-US"/>
            </w:rPr>
            <w:t xml:space="preserve">also </w:t>
          </w:r>
          <w:r w:rsidR="00CF4E85" w:rsidRPr="00812692">
            <w:rPr>
              <w:rFonts w:cstheme="minorHAnsi"/>
              <w:sz w:val="22"/>
              <w:szCs w:val="22"/>
              <w:lang w:eastAsia="en-US"/>
            </w:rPr>
            <w:t xml:space="preserve">builds </w:t>
          </w:r>
          <w:r w:rsidR="00646282" w:rsidRPr="00812692">
            <w:rPr>
              <w:rFonts w:cstheme="minorHAnsi"/>
              <w:sz w:val="22"/>
              <w:szCs w:val="22"/>
              <w:lang w:eastAsia="en-US"/>
            </w:rPr>
            <w:t xml:space="preserve">on our response to </w:t>
          </w:r>
          <w:r>
            <w:rPr>
              <w:rFonts w:cstheme="minorHAnsi"/>
              <w:sz w:val="22"/>
              <w:szCs w:val="22"/>
              <w:lang w:eastAsia="en-US"/>
            </w:rPr>
            <w:t>the COVID-19</w:t>
          </w:r>
          <w:r w:rsidR="00646282" w:rsidRPr="00812692">
            <w:rPr>
              <w:rFonts w:cstheme="minorHAnsi"/>
              <w:sz w:val="22"/>
              <w:szCs w:val="22"/>
              <w:lang w:eastAsia="en-US"/>
            </w:rPr>
            <w:t xml:space="preserve"> pandemic</w:t>
          </w:r>
          <w:r w:rsidR="007132AF" w:rsidRPr="00812692">
            <w:rPr>
              <w:rFonts w:cstheme="minorHAnsi"/>
              <w:sz w:val="22"/>
              <w:szCs w:val="22"/>
              <w:lang w:eastAsia="en-US"/>
            </w:rPr>
            <w:t xml:space="preserve">, paving </w:t>
          </w:r>
          <w:r w:rsidR="00646282" w:rsidRPr="00812692">
            <w:rPr>
              <w:rFonts w:cstheme="minorHAnsi"/>
              <w:sz w:val="22"/>
              <w:szCs w:val="22"/>
              <w:lang w:eastAsia="en-US"/>
            </w:rPr>
            <w:t xml:space="preserve">the way for a stronger, more </w:t>
          </w:r>
          <w:r w:rsidR="00CF4E85" w:rsidRPr="00812692">
            <w:rPr>
              <w:rFonts w:cstheme="minorHAnsi"/>
              <w:sz w:val="22"/>
              <w:szCs w:val="22"/>
              <w:lang w:eastAsia="en-US"/>
            </w:rPr>
            <w:t>vibrant,</w:t>
          </w:r>
          <w:r w:rsidR="00646282" w:rsidRPr="00812692">
            <w:rPr>
              <w:rFonts w:cstheme="minorHAnsi"/>
              <w:sz w:val="22"/>
              <w:szCs w:val="22"/>
              <w:lang w:eastAsia="en-US"/>
            </w:rPr>
            <w:t xml:space="preserve"> and liveable Canberra </w:t>
          </w:r>
          <w:r w:rsidR="00CF4E85" w:rsidRPr="00812692">
            <w:rPr>
              <w:rFonts w:cstheme="minorHAnsi"/>
              <w:sz w:val="22"/>
              <w:szCs w:val="22"/>
              <w:lang w:eastAsia="en-US"/>
            </w:rPr>
            <w:t xml:space="preserve">– </w:t>
          </w:r>
          <w:r w:rsidR="00646282" w:rsidRPr="00812692">
            <w:rPr>
              <w:rFonts w:cstheme="minorHAnsi"/>
              <w:sz w:val="22"/>
              <w:szCs w:val="22"/>
              <w:lang w:eastAsia="en-US"/>
            </w:rPr>
            <w:t>both now and in the future.</w:t>
          </w:r>
          <w:r w:rsidR="00130B4E" w:rsidRPr="00812692">
            <w:rPr>
              <w:rFonts w:cstheme="minorHAnsi"/>
              <w:sz w:val="22"/>
              <w:szCs w:val="22"/>
              <w:lang w:eastAsia="en-US"/>
            </w:rPr>
            <w:t xml:space="preserve"> </w:t>
          </w:r>
          <w:r w:rsidR="00646282" w:rsidRPr="00812692">
            <w:rPr>
              <w:rFonts w:cstheme="minorHAnsi"/>
              <w:sz w:val="22"/>
              <w:szCs w:val="22"/>
              <w:lang w:eastAsia="en-US"/>
            </w:rPr>
            <w:t>Th</w:t>
          </w:r>
          <w:r w:rsidR="00F44A4D" w:rsidRPr="00812692">
            <w:rPr>
              <w:rFonts w:cstheme="minorHAnsi"/>
              <w:sz w:val="22"/>
              <w:szCs w:val="22"/>
              <w:lang w:eastAsia="en-US"/>
            </w:rPr>
            <w:t xml:space="preserve">e 2022-23 Budget </w:t>
          </w:r>
          <w:r w:rsidR="00646282" w:rsidRPr="00812692">
            <w:rPr>
              <w:rFonts w:cstheme="minorHAnsi"/>
              <w:sz w:val="22"/>
              <w:szCs w:val="22"/>
              <w:lang w:eastAsia="en-US"/>
            </w:rPr>
            <w:t>invests in our city</w:t>
          </w:r>
          <w:r>
            <w:rPr>
              <w:rFonts w:cstheme="minorHAnsi"/>
              <w:sz w:val="22"/>
              <w:szCs w:val="22"/>
              <w:lang w:eastAsia="en-US"/>
            </w:rPr>
            <w:t xml:space="preserve"> and</w:t>
          </w:r>
          <w:r w:rsidR="00646282" w:rsidRPr="00812692">
            <w:rPr>
              <w:rFonts w:cstheme="minorHAnsi"/>
              <w:sz w:val="22"/>
              <w:szCs w:val="22"/>
              <w:lang w:eastAsia="en-US"/>
            </w:rPr>
            <w:t xml:space="preserve"> in infrastructure that is built for Canberra.</w:t>
          </w:r>
        </w:p>
        <w:p w14:paraId="65A13B19" w14:textId="67CC4EF5" w:rsidR="003B0D48" w:rsidRPr="00812692" w:rsidRDefault="003B0D48" w:rsidP="001409A8">
          <w:pPr>
            <w:pStyle w:val="Heading2"/>
            <w:spacing w:after="180"/>
            <w:rPr>
              <w:rFonts w:cstheme="minorHAnsi"/>
            </w:rPr>
          </w:pPr>
          <w:r w:rsidRPr="00812692">
            <w:rPr>
              <w:rFonts w:cstheme="minorHAnsi"/>
            </w:rPr>
            <w:t>T</w:t>
          </w:r>
          <w:r w:rsidR="005A7173" w:rsidRPr="00812692">
            <w:rPr>
              <w:rFonts w:cstheme="minorHAnsi"/>
            </w:rPr>
            <w:t>he Conversation</w:t>
          </w:r>
        </w:p>
        <w:p w14:paraId="71FA0B1A" w14:textId="0425424E" w:rsidR="00F44A4D" w:rsidRPr="00812692" w:rsidRDefault="00F44A4D" w:rsidP="00F44A4D">
          <w:pPr>
            <w:spacing w:after="160" w:line="259" w:lineRule="auto"/>
            <w:rPr>
              <w:rFonts w:cstheme="minorHAnsi"/>
              <w:b/>
              <w:bCs/>
              <w:color w:val="482D8C" w:themeColor="background2"/>
              <w:sz w:val="22"/>
              <w:szCs w:val="22"/>
              <w:lang w:eastAsia="en-US"/>
            </w:rPr>
          </w:pPr>
          <w:r w:rsidRPr="00812692">
            <w:rPr>
              <w:rFonts w:cstheme="minorHAnsi"/>
              <w:b/>
              <w:bCs/>
              <w:color w:val="482D8C" w:themeColor="background2"/>
              <w:sz w:val="22"/>
              <w:szCs w:val="22"/>
              <w:lang w:eastAsia="en-US"/>
            </w:rPr>
            <w:t xml:space="preserve">The Budget consultation process allows all Canberrans to get involved in the development of Government policy, and to provide feedback on how we can do things differently. We welcome the community’s ideas in </w:t>
          </w:r>
          <w:r w:rsidR="00755F41">
            <w:rPr>
              <w:rFonts w:cstheme="minorHAnsi"/>
              <w:b/>
              <w:bCs/>
              <w:color w:val="482D8C" w:themeColor="background2"/>
              <w:sz w:val="22"/>
              <w:szCs w:val="22"/>
              <w:lang w:eastAsia="en-US"/>
            </w:rPr>
            <w:t>considering</w:t>
          </w:r>
          <w:r w:rsidRPr="00812692">
            <w:rPr>
              <w:rFonts w:cstheme="minorHAnsi"/>
              <w:b/>
              <w:bCs/>
              <w:color w:val="482D8C" w:themeColor="background2"/>
              <w:sz w:val="22"/>
              <w:szCs w:val="22"/>
              <w:lang w:eastAsia="en-US"/>
            </w:rPr>
            <w:t xml:space="preserve"> how the </w:t>
          </w:r>
          <w:r w:rsidR="00755F41">
            <w:rPr>
              <w:rFonts w:cstheme="minorHAnsi"/>
              <w:b/>
              <w:bCs/>
              <w:color w:val="482D8C" w:themeColor="background2"/>
              <w:sz w:val="22"/>
              <w:szCs w:val="22"/>
              <w:lang w:eastAsia="en-US"/>
            </w:rPr>
            <w:t>G</w:t>
          </w:r>
          <w:r w:rsidRPr="00812692">
            <w:rPr>
              <w:rFonts w:cstheme="minorHAnsi"/>
              <w:b/>
              <w:bCs/>
              <w:color w:val="482D8C" w:themeColor="background2"/>
              <w:sz w:val="22"/>
              <w:szCs w:val="22"/>
              <w:lang w:eastAsia="en-US"/>
            </w:rPr>
            <w:t xml:space="preserve">overnment can best deliver for you </w:t>
          </w:r>
          <w:r w:rsidR="00C976D9">
            <w:rPr>
              <w:rFonts w:cstheme="minorHAnsi"/>
              <w:b/>
              <w:bCs/>
              <w:color w:val="482D8C" w:themeColor="background2"/>
              <w:sz w:val="22"/>
              <w:szCs w:val="22"/>
              <w:lang w:eastAsia="en-US"/>
            </w:rPr>
            <w:t>and your community</w:t>
          </w:r>
          <w:r w:rsidRPr="00812692">
            <w:rPr>
              <w:rFonts w:cstheme="minorHAnsi"/>
              <w:b/>
              <w:bCs/>
              <w:color w:val="482D8C" w:themeColor="background2"/>
              <w:sz w:val="22"/>
              <w:szCs w:val="22"/>
              <w:lang w:eastAsia="en-US"/>
            </w:rPr>
            <w:t>.</w:t>
          </w:r>
        </w:p>
        <w:p w14:paraId="0537E486" w14:textId="70738E8C" w:rsidR="00395842" w:rsidRPr="00812692" w:rsidRDefault="00395842" w:rsidP="00E43369">
          <w:pPr>
            <w:pStyle w:val="bodytextreverse"/>
            <w:widowControl w:val="0"/>
            <w:rPr>
              <w:rFonts w:cstheme="minorHAnsi"/>
              <w:noProof w:val="0"/>
              <w:sz w:val="24"/>
              <w:szCs w:val="22"/>
            </w:rPr>
          </w:pPr>
          <w:r w:rsidRPr="00812692">
            <w:rPr>
              <w:rFonts w:cstheme="minorHAnsi"/>
              <w:noProof w:val="0"/>
            </w:rPr>
            <w:t xml:space="preserve">Between </w:t>
          </w:r>
          <w:r w:rsidR="007E1222" w:rsidRPr="00812692">
            <w:rPr>
              <w:rFonts w:cstheme="minorHAnsi"/>
              <w:noProof w:val="0"/>
            </w:rPr>
            <w:t>10 March</w:t>
          </w:r>
          <w:r w:rsidRPr="00812692">
            <w:rPr>
              <w:rFonts w:cstheme="minorHAnsi"/>
              <w:noProof w:val="0"/>
            </w:rPr>
            <w:t xml:space="preserve"> and </w:t>
          </w:r>
          <w:r w:rsidR="007E1222" w:rsidRPr="00812692">
            <w:rPr>
              <w:rFonts w:cstheme="minorHAnsi"/>
              <w:noProof w:val="0"/>
            </w:rPr>
            <w:t>27 May 2022</w:t>
          </w:r>
          <w:r w:rsidRPr="00812692">
            <w:rPr>
              <w:rFonts w:cstheme="minorHAnsi"/>
              <w:noProof w:val="0"/>
            </w:rPr>
            <w:t>, we invited community members, businesses, and local organisations to share their ideas for the 202</w:t>
          </w:r>
          <w:r w:rsidR="00C976D9">
            <w:rPr>
              <w:rFonts w:cstheme="minorHAnsi"/>
              <w:noProof w:val="0"/>
            </w:rPr>
            <w:t>2</w:t>
          </w:r>
          <w:r w:rsidRPr="00812692">
            <w:rPr>
              <w:rFonts w:cstheme="minorHAnsi"/>
              <w:noProof w:val="0"/>
            </w:rPr>
            <w:noBreakHyphen/>
            <w:t>2</w:t>
          </w:r>
          <w:r w:rsidR="00C976D9">
            <w:rPr>
              <w:rFonts w:cstheme="minorHAnsi"/>
              <w:noProof w:val="0"/>
            </w:rPr>
            <w:t>3</w:t>
          </w:r>
          <w:r w:rsidRPr="00812692">
            <w:rPr>
              <w:rFonts w:cstheme="minorHAnsi"/>
              <w:noProof w:val="0"/>
            </w:rPr>
            <w:t> Budget</w:t>
          </w:r>
          <w:r w:rsidR="0098071D">
            <w:rPr>
              <w:rFonts w:cstheme="minorHAnsi"/>
              <w:noProof w:val="0"/>
            </w:rPr>
            <w:t>, including</w:t>
          </w:r>
          <w:r w:rsidRPr="00812692">
            <w:rPr>
              <w:rFonts w:cstheme="minorHAnsi"/>
              <w:noProof w:val="0"/>
            </w:rPr>
            <w:t xml:space="preserve"> via the completion of an online survey </w:t>
          </w:r>
          <w:r w:rsidR="0098071D">
            <w:rPr>
              <w:rFonts w:cstheme="minorHAnsi"/>
              <w:noProof w:val="0"/>
            </w:rPr>
            <w:t>and</w:t>
          </w:r>
          <w:r w:rsidRPr="00812692">
            <w:rPr>
              <w:rFonts w:cstheme="minorHAnsi"/>
              <w:noProof w:val="0"/>
            </w:rPr>
            <w:t xml:space="preserve"> by providing written submissions through the </w:t>
          </w:r>
          <w:hyperlink r:id="rId12" w:history="1">
            <w:r w:rsidRPr="00812692">
              <w:rPr>
                <w:rStyle w:val="Hyperlink"/>
                <w:rFonts w:cstheme="minorHAnsi"/>
              </w:rPr>
              <w:t>Budget Consultation</w:t>
            </w:r>
          </w:hyperlink>
          <w:r w:rsidRPr="00812692">
            <w:rPr>
              <w:rFonts w:cstheme="minorHAnsi"/>
              <w:noProof w:val="0"/>
            </w:rPr>
            <w:t xml:space="preserve"> project page on</w:t>
          </w:r>
          <w:r w:rsidR="00C976D9">
            <w:rPr>
              <w:rFonts w:cstheme="minorHAnsi"/>
              <w:noProof w:val="0"/>
            </w:rPr>
            <w:t xml:space="preserve"> the</w:t>
          </w:r>
          <w:r w:rsidRPr="00812692">
            <w:rPr>
              <w:rFonts w:cstheme="minorHAnsi"/>
              <w:noProof w:val="0"/>
            </w:rPr>
            <w:t xml:space="preserve"> </w:t>
          </w:r>
          <w:hyperlink r:id="rId13" w:history="1">
            <w:r w:rsidRPr="00812692">
              <w:rPr>
                <w:rStyle w:val="Hyperlink"/>
                <w:rFonts w:cstheme="minorHAnsi"/>
                <w:noProof w:val="0"/>
              </w:rPr>
              <w:t>Your</w:t>
            </w:r>
            <w:r w:rsidR="00496C13" w:rsidRPr="00812692">
              <w:rPr>
                <w:rStyle w:val="Hyperlink"/>
                <w:rFonts w:cstheme="minorHAnsi"/>
                <w:noProof w:val="0"/>
              </w:rPr>
              <w:t>S</w:t>
            </w:r>
            <w:r w:rsidRPr="00812692">
              <w:rPr>
                <w:rStyle w:val="Hyperlink"/>
                <w:rFonts w:cstheme="minorHAnsi"/>
                <w:noProof w:val="0"/>
              </w:rPr>
              <w:t>ay</w:t>
            </w:r>
          </w:hyperlink>
          <w:r w:rsidR="006561D1">
            <w:rPr>
              <w:rStyle w:val="Hyperlink"/>
              <w:rFonts w:cstheme="minorHAnsi"/>
              <w:noProof w:val="0"/>
            </w:rPr>
            <w:t xml:space="preserve"> webpage</w:t>
          </w:r>
          <w:r w:rsidRPr="00812692">
            <w:rPr>
              <w:rFonts w:cstheme="minorHAnsi"/>
              <w:noProof w:val="0"/>
            </w:rPr>
            <w:t>.</w:t>
          </w:r>
          <w:r w:rsidR="006561D1">
            <w:rPr>
              <w:rFonts w:cstheme="minorHAnsi"/>
              <w:noProof w:val="0"/>
            </w:rPr>
            <w:t xml:space="preserve"> </w:t>
          </w:r>
          <w:r w:rsidR="006561D1" w:rsidRPr="00812692">
            <w:rPr>
              <w:rFonts w:cstheme="minorHAnsi"/>
              <w:noProof w:val="0"/>
            </w:rPr>
            <w:t>The Government also met with a range of community and industry groups in early 2022 to seek input from these groups on their social</w:t>
          </w:r>
          <w:r w:rsidR="006561D1">
            <w:rPr>
              <w:rFonts w:cstheme="minorHAnsi"/>
              <w:noProof w:val="0"/>
            </w:rPr>
            <w:t>, environmental</w:t>
          </w:r>
          <w:r w:rsidR="006561D1" w:rsidRPr="00812692">
            <w:rPr>
              <w:rFonts w:cstheme="minorHAnsi"/>
              <w:noProof w:val="0"/>
            </w:rPr>
            <w:t xml:space="preserve"> and economic priorities.</w:t>
          </w:r>
        </w:p>
        <w:p w14:paraId="72C3C7F3" w14:textId="1B72131C" w:rsidR="00395842" w:rsidRPr="00812692" w:rsidRDefault="00395842" w:rsidP="00E43369">
          <w:pPr>
            <w:pStyle w:val="bodytextreverse"/>
            <w:widowControl w:val="0"/>
            <w:rPr>
              <w:rFonts w:cstheme="minorHAnsi"/>
              <w:noProof w:val="0"/>
            </w:rPr>
          </w:pPr>
          <w:bookmarkStart w:id="0" w:name="_Hlk113021109"/>
          <w:r w:rsidRPr="00812692">
            <w:rPr>
              <w:rFonts w:cstheme="minorHAnsi"/>
            </w:rPr>
            <w:t xml:space="preserve">We </w:t>
          </w:r>
          <w:r w:rsidR="00812692" w:rsidRPr="00812692">
            <w:rPr>
              <w:rFonts w:cstheme="minorHAnsi"/>
            </w:rPr>
            <w:t xml:space="preserve">have </w:t>
          </w:r>
          <w:r w:rsidRPr="00812692">
            <w:rPr>
              <w:rFonts w:cstheme="minorHAnsi"/>
            </w:rPr>
            <w:t xml:space="preserve">published </w:t>
          </w:r>
          <w:r w:rsidR="00812692" w:rsidRPr="00812692">
            <w:rPr>
              <w:rFonts w:cstheme="minorHAnsi"/>
            </w:rPr>
            <w:t xml:space="preserve">all </w:t>
          </w:r>
          <w:r w:rsidRPr="00812692">
            <w:rPr>
              <w:rFonts w:cstheme="minorHAnsi"/>
            </w:rPr>
            <w:t>submissions</w:t>
          </w:r>
          <w:r w:rsidRPr="00812692">
            <w:rPr>
              <w:rFonts w:cstheme="minorHAnsi"/>
              <w:noProof w:val="0"/>
            </w:rPr>
            <w:t>, except those provided in confidence,</w:t>
          </w:r>
          <w:r w:rsidRPr="00812692">
            <w:rPr>
              <w:rFonts w:cstheme="minorHAnsi"/>
            </w:rPr>
            <w:t xml:space="preserve"> on our </w:t>
          </w:r>
          <w:hyperlink r:id="rId14" w:history="1">
            <w:r w:rsidR="00A8148A" w:rsidRPr="00812692">
              <w:rPr>
                <w:rStyle w:val="Hyperlink"/>
                <w:rFonts w:cstheme="minorHAnsi"/>
              </w:rPr>
              <w:t>Input Received</w:t>
            </w:r>
          </w:hyperlink>
          <w:r w:rsidR="00A8148A" w:rsidRPr="00812692">
            <w:rPr>
              <w:rFonts w:cstheme="minorHAnsi"/>
            </w:rPr>
            <w:t xml:space="preserve"> </w:t>
          </w:r>
          <w:r w:rsidRPr="00812692">
            <w:rPr>
              <w:rFonts w:cstheme="minorHAnsi"/>
            </w:rPr>
            <w:t>page.</w:t>
          </w:r>
        </w:p>
        <w:bookmarkEnd w:id="0"/>
        <w:p w14:paraId="50520D3D" w14:textId="62D88074" w:rsidR="00AA5DD1" w:rsidRPr="00812692" w:rsidRDefault="00DE2D59" w:rsidP="001409A8">
          <w:pPr>
            <w:pStyle w:val="Heading2"/>
            <w:spacing w:after="180"/>
            <w:rPr>
              <w:rFonts w:cstheme="minorHAnsi"/>
            </w:rPr>
          </w:pPr>
          <w:r w:rsidRPr="00812692">
            <w:rPr>
              <w:rFonts w:cstheme="minorHAnsi"/>
            </w:rPr>
            <w:t>W</w:t>
          </w:r>
          <w:r w:rsidR="005A7173" w:rsidRPr="00812692">
            <w:rPr>
              <w:rFonts w:cstheme="minorHAnsi"/>
            </w:rPr>
            <w:t>ho Engaged</w:t>
          </w:r>
          <w:r w:rsidRPr="00812692">
            <w:rPr>
              <w:rFonts w:cstheme="minorHAnsi"/>
            </w:rPr>
            <w:t xml:space="preserve"> </w:t>
          </w:r>
        </w:p>
        <w:p w14:paraId="56C119D8" w14:textId="78CB6016" w:rsidR="0047630B" w:rsidRPr="00812692" w:rsidRDefault="0047630B" w:rsidP="00E43369">
          <w:pPr>
            <w:pStyle w:val="HighlightedBodyText"/>
            <w:widowControl w:val="0"/>
            <w:rPr>
              <w:rFonts w:cstheme="minorHAnsi"/>
              <w:noProof w:val="0"/>
            </w:rPr>
          </w:pPr>
          <w:r w:rsidRPr="00812692">
            <w:rPr>
              <w:rFonts w:cstheme="minorHAnsi"/>
              <w:noProof w:val="0"/>
            </w:rPr>
            <w:t xml:space="preserve">Written submissions were </w:t>
          </w:r>
          <w:r w:rsidR="00791FA2" w:rsidRPr="00812692">
            <w:rPr>
              <w:rFonts w:cstheme="minorHAnsi"/>
              <w:noProof w:val="0"/>
            </w:rPr>
            <w:t>received from</w:t>
          </w:r>
          <w:r w:rsidRPr="00812692">
            <w:rPr>
              <w:rFonts w:cstheme="minorHAnsi"/>
              <w:noProof w:val="0"/>
            </w:rPr>
            <w:t xml:space="preserve"> </w:t>
          </w:r>
          <w:r w:rsidR="007E1222" w:rsidRPr="00812692">
            <w:rPr>
              <w:rFonts w:cstheme="minorHAnsi"/>
              <w:noProof w:val="0"/>
            </w:rPr>
            <w:t>8</w:t>
          </w:r>
          <w:r w:rsidR="004F47CB">
            <w:rPr>
              <w:rFonts w:cstheme="minorHAnsi"/>
              <w:noProof w:val="0"/>
            </w:rPr>
            <w:t>4</w:t>
          </w:r>
          <w:r w:rsidR="004127E4" w:rsidRPr="00812692">
            <w:rPr>
              <w:rFonts w:cstheme="minorHAnsi"/>
              <w:noProof w:val="0"/>
            </w:rPr>
            <w:t xml:space="preserve"> </w:t>
          </w:r>
          <w:r w:rsidR="00890A6D" w:rsidRPr="00812692">
            <w:rPr>
              <w:rFonts w:cstheme="minorHAnsi"/>
              <w:noProof w:val="0"/>
            </w:rPr>
            <w:t>ACT</w:t>
          </w:r>
          <w:r w:rsidRPr="00812692">
            <w:rPr>
              <w:rFonts w:cstheme="minorHAnsi"/>
              <w:noProof w:val="0"/>
            </w:rPr>
            <w:t xml:space="preserve"> residents, community and business groups, unions and other stakeholders, </w:t>
          </w:r>
          <w:r w:rsidR="000553CD">
            <w:rPr>
              <w:rFonts w:cstheme="minorHAnsi"/>
              <w:noProof w:val="0"/>
            </w:rPr>
            <w:t>and</w:t>
          </w:r>
          <w:r w:rsidRPr="00812692">
            <w:rPr>
              <w:rFonts w:cstheme="minorHAnsi"/>
              <w:noProof w:val="0"/>
            </w:rPr>
            <w:t xml:space="preserve"> </w:t>
          </w:r>
          <w:r w:rsidR="007E1222" w:rsidRPr="00812692">
            <w:rPr>
              <w:rFonts w:cstheme="minorHAnsi"/>
              <w:noProof w:val="0"/>
            </w:rPr>
            <w:t>145</w:t>
          </w:r>
          <w:r w:rsidRPr="00812692">
            <w:rPr>
              <w:rFonts w:cstheme="minorHAnsi"/>
              <w:noProof w:val="0"/>
            </w:rPr>
            <w:t xml:space="preserve"> people responded to </w:t>
          </w:r>
          <w:r w:rsidR="00FE0046" w:rsidRPr="00812692">
            <w:rPr>
              <w:rFonts w:cstheme="minorHAnsi"/>
              <w:noProof w:val="0"/>
            </w:rPr>
            <w:t>our</w:t>
          </w:r>
          <w:r w:rsidRPr="00812692">
            <w:rPr>
              <w:rFonts w:cstheme="minorHAnsi"/>
              <w:noProof w:val="0"/>
            </w:rPr>
            <w:t xml:space="preserve"> survey questions.</w:t>
          </w:r>
          <w:r w:rsidR="003E1D5F" w:rsidRPr="00812692">
            <w:rPr>
              <w:rFonts w:cstheme="minorHAnsi"/>
              <w:noProof w:val="0"/>
            </w:rPr>
            <w:t xml:space="preserve"> </w:t>
          </w:r>
          <w:bookmarkStart w:id="1" w:name="_Hlk113021582"/>
        </w:p>
        <w:bookmarkEnd w:id="1"/>
        <w:p w14:paraId="48D73AE0" w14:textId="2D3232A4" w:rsidR="001732F7" w:rsidRDefault="00721201" w:rsidP="001732F7">
          <w:pPr>
            <w:pStyle w:val="bodytextreverse"/>
            <w:widowControl w:val="0"/>
            <w:rPr>
              <w:rFonts w:cstheme="minorHAnsi"/>
              <w:noProof w:val="0"/>
            </w:rPr>
          </w:pPr>
          <w:r w:rsidRPr="00812692">
            <w:rPr>
              <w:rFonts w:cstheme="minorHAnsi"/>
              <w:noProof w:val="0"/>
            </w:rPr>
            <w:t>S</w:t>
          </w:r>
          <w:r w:rsidR="00FE0046" w:rsidRPr="00812692">
            <w:rPr>
              <w:rFonts w:cstheme="minorHAnsi"/>
              <w:noProof w:val="0"/>
            </w:rPr>
            <w:t>ubmissions</w:t>
          </w:r>
          <w:r w:rsidRPr="00812692">
            <w:rPr>
              <w:rFonts w:cstheme="minorHAnsi"/>
              <w:noProof w:val="0"/>
            </w:rPr>
            <w:t xml:space="preserve">, </w:t>
          </w:r>
          <w:r w:rsidR="00FE0046" w:rsidRPr="00812692">
            <w:rPr>
              <w:rFonts w:cstheme="minorHAnsi"/>
              <w:noProof w:val="0"/>
            </w:rPr>
            <w:t xml:space="preserve">survey responses </w:t>
          </w:r>
          <w:r w:rsidRPr="00812692">
            <w:rPr>
              <w:rFonts w:cstheme="minorHAnsi"/>
              <w:noProof w:val="0"/>
            </w:rPr>
            <w:t xml:space="preserve">and </w:t>
          </w:r>
          <w:r w:rsidR="000553CD">
            <w:rPr>
              <w:rFonts w:cstheme="minorHAnsi"/>
              <w:noProof w:val="0"/>
            </w:rPr>
            <w:t>direct</w:t>
          </w:r>
          <w:r w:rsidRPr="00812692">
            <w:rPr>
              <w:rFonts w:cstheme="minorHAnsi"/>
              <w:noProof w:val="0"/>
            </w:rPr>
            <w:t xml:space="preserve"> engagement </w:t>
          </w:r>
          <w:r w:rsidR="00FE0046" w:rsidRPr="00812692">
            <w:rPr>
              <w:rFonts w:cstheme="minorHAnsi"/>
              <w:noProof w:val="0"/>
            </w:rPr>
            <w:t xml:space="preserve">covered a diverse range of issues, including </w:t>
          </w:r>
          <w:r w:rsidR="0098071D">
            <w:rPr>
              <w:rFonts w:cstheme="minorHAnsi"/>
              <w:noProof w:val="0"/>
            </w:rPr>
            <w:t xml:space="preserve">issues in the economy, </w:t>
          </w:r>
          <w:r w:rsidR="00FE0046" w:rsidRPr="00812692">
            <w:rPr>
              <w:rFonts w:cstheme="minorHAnsi"/>
              <w:noProof w:val="0"/>
            </w:rPr>
            <w:t xml:space="preserve">arts and </w:t>
          </w:r>
          <w:r w:rsidR="003F68D5" w:rsidRPr="00812692">
            <w:rPr>
              <w:rFonts w:cstheme="minorHAnsi"/>
              <w:noProof w:val="0"/>
            </w:rPr>
            <w:t>culture</w:t>
          </w:r>
          <w:r w:rsidR="00FE0046" w:rsidRPr="00812692">
            <w:rPr>
              <w:rFonts w:cstheme="minorHAnsi"/>
              <w:noProof w:val="0"/>
            </w:rPr>
            <w:t xml:space="preserve">, community services, </w:t>
          </w:r>
          <w:r w:rsidR="008A33FB" w:rsidRPr="00812692">
            <w:rPr>
              <w:rFonts w:cstheme="minorHAnsi"/>
              <w:noProof w:val="0"/>
            </w:rPr>
            <w:t xml:space="preserve">housing, </w:t>
          </w:r>
          <w:r w:rsidR="00FE0046" w:rsidRPr="00812692">
            <w:rPr>
              <w:rFonts w:cstheme="minorHAnsi"/>
              <w:noProof w:val="0"/>
            </w:rPr>
            <w:t>disability</w:t>
          </w:r>
          <w:r w:rsidR="003F68D5" w:rsidRPr="00812692">
            <w:rPr>
              <w:rFonts w:cstheme="minorHAnsi"/>
              <w:noProof w:val="0"/>
            </w:rPr>
            <w:t xml:space="preserve"> support</w:t>
          </w:r>
          <w:r w:rsidR="00FE0046" w:rsidRPr="00812692">
            <w:rPr>
              <w:rFonts w:cstheme="minorHAnsi"/>
              <w:noProof w:val="0"/>
            </w:rPr>
            <w:t xml:space="preserve">, education, </w:t>
          </w:r>
          <w:r w:rsidR="003F68D5" w:rsidRPr="00812692">
            <w:rPr>
              <w:rFonts w:cstheme="minorHAnsi"/>
              <w:noProof w:val="0"/>
            </w:rPr>
            <w:t>climate action and</w:t>
          </w:r>
          <w:r w:rsidR="00FE0046" w:rsidRPr="00812692">
            <w:rPr>
              <w:rFonts w:cstheme="minorHAnsi"/>
              <w:noProof w:val="0"/>
            </w:rPr>
            <w:t xml:space="preserve"> environment</w:t>
          </w:r>
          <w:r w:rsidR="003F68D5" w:rsidRPr="00812692">
            <w:rPr>
              <w:rFonts w:cstheme="minorHAnsi"/>
              <w:noProof w:val="0"/>
            </w:rPr>
            <w:t xml:space="preserve">al </w:t>
          </w:r>
          <w:r w:rsidR="00FE0046" w:rsidRPr="00812692">
            <w:rPr>
              <w:rFonts w:cstheme="minorHAnsi"/>
              <w:noProof w:val="0"/>
            </w:rPr>
            <w:t xml:space="preserve">sustainability, health, public </w:t>
          </w:r>
          <w:r w:rsidR="007132AF" w:rsidRPr="00812692">
            <w:rPr>
              <w:rFonts w:cstheme="minorHAnsi"/>
              <w:noProof w:val="0"/>
            </w:rPr>
            <w:t>infrastructure,</w:t>
          </w:r>
          <w:r w:rsidR="008A33FB" w:rsidRPr="00812692">
            <w:rPr>
              <w:rFonts w:cstheme="minorHAnsi"/>
              <w:noProof w:val="0"/>
            </w:rPr>
            <w:t xml:space="preserve"> and</w:t>
          </w:r>
          <w:r w:rsidR="00FE0046" w:rsidRPr="00812692">
            <w:rPr>
              <w:rFonts w:cstheme="minorHAnsi"/>
              <w:noProof w:val="0"/>
            </w:rPr>
            <w:t xml:space="preserve"> transport</w:t>
          </w:r>
          <w:r w:rsidR="005F6DDE" w:rsidRPr="00812692">
            <w:rPr>
              <w:rFonts w:cstheme="minorHAnsi"/>
              <w:noProof w:val="0"/>
            </w:rPr>
            <w:t>.</w:t>
          </w:r>
          <w:r w:rsidR="00395842" w:rsidRPr="00812692">
            <w:rPr>
              <w:rFonts w:cstheme="minorHAnsi"/>
              <w:noProof w:val="0"/>
            </w:rPr>
            <w:t xml:space="preserve"> </w:t>
          </w:r>
        </w:p>
        <w:p w14:paraId="79CD80C9" w14:textId="77777777" w:rsidR="006561D1" w:rsidRPr="00812692" w:rsidRDefault="006561D1" w:rsidP="001732F7">
          <w:pPr>
            <w:pStyle w:val="bodytextreverse"/>
            <w:widowControl w:val="0"/>
            <w:rPr>
              <w:rFonts w:cstheme="minorHAnsi"/>
              <w:noProof w:val="0"/>
            </w:rPr>
          </w:pPr>
        </w:p>
        <w:tbl>
          <w:tblPr>
            <w:tblStyle w:val="ColorfulList-Accent5"/>
            <w:tblW w:w="0" w:type="auto"/>
            <w:tblLook w:val="04A0" w:firstRow="1" w:lastRow="0" w:firstColumn="1" w:lastColumn="0" w:noHBand="0" w:noVBand="1"/>
          </w:tblPr>
          <w:tblGrid>
            <w:gridCol w:w="10348"/>
          </w:tblGrid>
          <w:tr w:rsidR="00AA5DD1" w:rsidRPr="00E94769" w14:paraId="07822202" w14:textId="77777777" w:rsidTr="00A12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2E22C8E7" w14:textId="77777777" w:rsidR="00AA5DD1" w:rsidRPr="00812692" w:rsidRDefault="00AA5DD1" w:rsidP="00E43369">
                <w:pPr>
                  <w:pStyle w:val="Tableheadbold"/>
                  <w:widowControl w:val="0"/>
                  <w:rPr>
                    <w:rFonts w:asciiTheme="minorHAnsi" w:hAnsiTheme="minorHAnsi" w:cstheme="minorHAnsi"/>
                  </w:rPr>
                </w:pPr>
                <w:bookmarkStart w:id="2" w:name="_Hlk112843113"/>
                <w:r w:rsidRPr="00812692">
                  <w:rPr>
                    <w:rFonts w:asciiTheme="minorHAnsi" w:hAnsiTheme="minorHAnsi" w:cstheme="minorHAnsi"/>
                  </w:rPr>
                  <w:lastRenderedPageBreak/>
                  <w:t xml:space="preserve">Key insights from the community  </w:t>
                </w:r>
              </w:p>
            </w:tc>
          </w:tr>
          <w:tr w:rsidR="00E32719" w14:paraId="5FA58F92" w14:textId="77777777" w:rsidTr="00E32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hideMark/>
              </w:tcPr>
              <w:p w14:paraId="5D876EB4" w14:textId="77777777" w:rsidR="00E32719" w:rsidRPr="00812692" w:rsidRDefault="00E32719">
                <w:pPr>
                  <w:pStyle w:val="bodytextreverse"/>
                  <w:rPr>
                    <w:rFonts w:cstheme="minorHAnsi"/>
                    <w:noProof w:val="0"/>
                    <w:sz w:val="20"/>
                    <w:szCs w:val="20"/>
                    <w:lang w:eastAsia="en-US"/>
                  </w:rPr>
                </w:pPr>
                <w:r w:rsidRPr="00812692">
                  <w:rPr>
                    <w:rFonts w:cstheme="minorHAnsi"/>
                    <w:noProof w:val="0"/>
                    <w:sz w:val="20"/>
                    <w:szCs w:val="20"/>
                    <w:lang w:eastAsia="en-US"/>
                  </w:rPr>
                  <w:t xml:space="preserve">Health services </w:t>
                </w:r>
              </w:p>
              <w:p w14:paraId="68DF87C9" w14:textId="10C3EDA6" w:rsidR="00AF2448" w:rsidRPr="00812692" w:rsidRDefault="00564CE9" w:rsidP="00FC0E74">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H</w:t>
                </w:r>
                <w:r w:rsidR="00E32719" w:rsidRPr="00812692">
                  <w:rPr>
                    <w:rFonts w:cstheme="minorHAnsi"/>
                    <w:b w:val="0"/>
                    <w:bCs w:val="0"/>
                    <w:noProof w:val="0"/>
                    <w:sz w:val="20"/>
                    <w:szCs w:val="20"/>
                    <w:lang w:eastAsia="en-US"/>
                  </w:rPr>
                  <w:t xml:space="preserve">ealth services </w:t>
                </w:r>
                <w:r w:rsidR="00860EE6" w:rsidRPr="00812692">
                  <w:rPr>
                    <w:rFonts w:cstheme="minorHAnsi"/>
                    <w:b w:val="0"/>
                    <w:bCs w:val="0"/>
                    <w:noProof w:val="0"/>
                    <w:sz w:val="20"/>
                    <w:szCs w:val="20"/>
                    <w:lang w:eastAsia="en-US"/>
                  </w:rPr>
                  <w:t>was</w:t>
                </w:r>
                <w:r w:rsidRPr="00812692">
                  <w:rPr>
                    <w:rFonts w:cstheme="minorHAnsi"/>
                    <w:b w:val="0"/>
                    <w:bCs w:val="0"/>
                    <w:noProof w:val="0"/>
                    <w:sz w:val="20"/>
                    <w:szCs w:val="20"/>
                    <w:lang w:eastAsia="en-US"/>
                  </w:rPr>
                  <w:t xml:space="preserve"> identified as the single most important budget priority, while also </w:t>
                </w:r>
                <w:r w:rsidR="00E32719" w:rsidRPr="00812692">
                  <w:rPr>
                    <w:rFonts w:cstheme="minorHAnsi"/>
                    <w:b w:val="0"/>
                    <w:bCs w:val="0"/>
                    <w:noProof w:val="0"/>
                    <w:sz w:val="20"/>
                    <w:szCs w:val="20"/>
                    <w:lang w:eastAsia="en-US"/>
                  </w:rPr>
                  <w:t>receiv</w:t>
                </w:r>
                <w:r w:rsidRPr="00812692">
                  <w:rPr>
                    <w:rFonts w:cstheme="minorHAnsi"/>
                    <w:b w:val="0"/>
                    <w:bCs w:val="0"/>
                    <w:noProof w:val="0"/>
                    <w:sz w:val="20"/>
                    <w:szCs w:val="20"/>
                    <w:lang w:eastAsia="en-US"/>
                  </w:rPr>
                  <w:t>ing</w:t>
                </w:r>
                <w:r w:rsidR="00E32719" w:rsidRPr="00812692">
                  <w:rPr>
                    <w:rFonts w:cstheme="minorHAnsi"/>
                    <w:b w:val="0"/>
                    <w:bCs w:val="0"/>
                    <w:noProof w:val="0"/>
                    <w:sz w:val="20"/>
                    <w:szCs w:val="20"/>
                    <w:lang w:eastAsia="en-US"/>
                  </w:rPr>
                  <w:t xml:space="preserve"> the </w:t>
                </w:r>
                <w:r w:rsidR="001732F7" w:rsidRPr="00812692">
                  <w:rPr>
                    <w:rFonts w:cstheme="minorHAnsi"/>
                    <w:b w:val="0"/>
                    <w:bCs w:val="0"/>
                    <w:noProof w:val="0"/>
                    <w:sz w:val="20"/>
                    <w:szCs w:val="20"/>
                    <w:lang w:eastAsia="en-US"/>
                  </w:rPr>
                  <w:t>highest</w:t>
                </w:r>
                <w:r w:rsidR="00E32719" w:rsidRPr="00812692">
                  <w:rPr>
                    <w:rFonts w:cstheme="minorHAnsi"/>
                    <w:b w:val="0"/>
                    <w:bCs w:val="0"/>
                    <w:noProof w:val="0"/>
                    <w:sz w:val="20"/>
                    <w:szCs w:val="20"/>
                    <w:lang w:eastAsia="en-US"/>
                  </w:rPr>
                  <w:t xml:space="preserve"> </w:t>
                </w:r>
                <w:r w:rsidRPr="00812692">
                  <w:rPr>
                    <w:rFonts w:cstheme="minorHAnsi"/>
                    <w:b w:val="0"/>
                    <w:bCs w:val="0"/>
                    <w:noProof w:val="0"/>
                    <w:sz w:val="20"/>
                    <w:szCs w:val="20"/>
                    <w:lang w:eastAsia="en-US"/>
                  </w:rPr>
                  <w:t>level</w:t>
                </w:r>
                <w:r w:rsidR="00E32719" w:rsidRPr="00812692">
                  <w:rPr>
                    <w:rFonts w:cstheme="minorHAnsi"/>
                    <w:b w:val="0"/>
                    <w:bCs w:val="0"/>
                    <w:noProof w:val="0"/>
                    <w:sz w:val="20"/>
                    <w:szCs w:val="20"/>
                    <w:lang w:eastAsia="en-US"/>
                  </w:rPr>
                  <w:t xml:space="preserve"> of commentary</w:t>
                </w:r>
                <w:r w:rsidRPr="00812692">
                  <w:rPr>
                    <w:rFonts w:cstheme="minorHAnsi"/>
                    <w:b w:val="0"/>
                    <w:bCs w:val="0"/>
                    <w:noProof w:val="0"/>
                    <w:sz w:val="20"/>
                    <w:szCs w:val="20"/>
                    <w:lang w:eastAsia="en-US"/>
                  </w:rPr>
                  <w:t xml:space="preserve">. </w:t>
                </w:r>
                <w:r w:rsidR="00CC4F42" w:rsidRPr="00812692">
                  <w:rPr>
                    <w:rFonts w:cstheme="minorHAnsi"/>
                    <w:b w:val="0"/>
                    <w:bCs w:val="0"/>
                    <w:noProof w:val="0"/>
                    <w:sz w:val="20"/>
                    <w:szCs w:val="20"/>
                    <w:lang w:eastAsia="en-US"/>
                  </w:rPr>
                  <w:t>Input highligh</w:t>
                </w:r>
                <w:r w:rsidR="001732F7" w:rsidRPr="00812692">
                  <w:rPr>
                    <w:rFonts w:cstheme="minorHAnsi"/>
                    <w:b w:val="0"/>
                    <w:bCs w:val="0"/>
                    <w:noProof w:val="0"/>
                    <w:sz w:val="20"/>
                    <w:szCs w:val="20"/>
                    <w:lang w:eastAsia="en-US"/>
                  </w:rPr>
                  <w:t>ted</w:t>
                </w:r>
                <w:r w:rsidR="00CC4F42" w:rsidRPr="00812692">
                  <w:rPr>
                    <w:rFonts w:cstheme="minorHAnsi"/>
                    <w:b w:val="0"/>
                    <w:bCs w:val="0"/>
                    <w:noProof w:val="0"/>
                    <w:sz w:val="20"/>
                    <w:szCs w:val="20"/>
                    <w:lang w:eastAsia="en-US"/>
                  </w:rPr>
                  <w:t xml:space="preserve"> </w:t>
                </w:r>
                <w:r w:rsidR="001732F7" w:rsidRPr="00812692">
                  <w:rPr>
                    <w:rFonts w:cstheme="minorHAnsi"/>
                    <w:b w:val="0"/>
                    <w:bCs w:val="0"/>
                    <w:noProof w:val="0"/>
                    <w:sz w:val="20"/>
                    <w:szCs w:val="20"/>
                    <w:lang w:eastAsia="en-US"/>
                  </w:rPr>
                  <w:t xml:space="preserve">the need for a broad </w:t>
                </w:r>
                <w:r w:rsidR="00E32719" w:rsidRPr="00812692">
                  <w:rPr>
                    <w:rFonts w:cstheme="minorHAnsi"/>
                    <w:b w:val="0"/>
                    <w:bCs w:val="0"/>
                    <w:noProof w:val="0"/>
                    <w:sz w:val="20"/>
                    <w:szCs w:val="20"/>
                    <w:lang w:eastAsia="en-US"/>
                  </w:rPr>
                  <w:t>range of services</w:t>
                </w:r>
                <w:r w:rsidR="00CC4F42" w:rsidRPr="00812692">
                  <w:rPr>
                    <w:rFonts w:cstheme="minorHAnsi"/>
                    <w:b w:val="0"/>
                    <w:bCs w:val="0"/>
                    <w:noProof w:val="0"/>
                    <w:sz w:val="20"/>
                    <w:szCs w:val="20"/>
                    <w:lang w:eastAsia="en-US"/>
                  </w:rPr>
                  <w:t xml:space="preserve"> </w:t>
                </w:r>
                <w:r w:rsidR="001732F7" w:rsidRPr="00812692">
                  <w:rPr>
                    <w:rFonts w:cstheme="minorHAnsi"/>
                    <w:b w:val="0"/>
                    <w:bCs w:val="0"/>
                    <w:noProof w:val="0"/>
                    <w:sz w:val="20"/>
                    <w:szCs w:val="20"/>
                    <w:lang w:eastAsia="en-US"/>
                  </w:rPr>
                  <w:t>including preventative health, paediatric services, and continued access to COVID-19 testing.</w:t>
                </w:r>
              </w:p>
              <w:p w14:paraId="0B449482" w14:textId="32355F4A" w:rsidR="00AF2448" w:rsidRPr="00812692" w:rsidRDefault="00AF2448" w:rsidP="00FC0E74">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 xml:space="preserve">Feedback sought </w:t>
                </w:r>
                <w:r w:rsidR="001732F7" w:rsidRPr="00812692">
                  <w:rPr>
                    <w:rFonts w:cstheme="minorHAnsi"/>
                    <w:b w:val="0"/>
                    <w:bCs w:val="0"/>
                    <w:noProof w:val="0"/>
                    <w:sz w:val="20"/>
                    <w:szCs w:val="20"/>
                    <w:lang w:eastAsia="en-US"/>
                  </w:rPr>
                  <w:t>further</w:t>
                </w:r>
                <w:r w:rsidRPr="00812692">
                  <w:rPr>
                    <w:rFonts w:cstheme="minorHAnsi"/>
                    <w:b w:val="0"/>
                    <w:bCs w:val="0"/>
                    <w:noProof w:val="0"/>
                    <w:sz w:val="20"/>
                    <w:szCs w:val="20"/>
                    <w:lang w:eastAsia="en-US"/>
                  </w:rPr>
                  <w:t xml:space="preserve"> support for vulnerable cohorts, including people with a disability and other complex needs</w:t>
                </w:r>
                <w:r w:rsidR="001732F7" w:rsidRPr="00812692">
                  <w:rPr>
                    <w:rFonts w:cstheme="minorHAnsi"/>
                    <w:b w:val="0"/>
                    <w:bCs w:val="0"/>
                    <w:noProof w:val="0"/>
                    <w:sz w:val="20"/>
                    <w:szCs w:val="20"/>
                    <w:lang w:eastAsia="en-US"/>
                  </w:rPr>
                  <w:t xml:space="preserve">, while </w:t>
                </w:r>
                <w:r w:rsidRPr="00812692">
                  <w:rPr>
                    <w:rFonts w:cstheme="minorHAnsi"/>
                    <w:b w:val="0"/>
                    <w:bCs w:val="0"/>
                    <w:noProof w:val="0"/>
                    <w:sz w:val="20"/>
                    <w:szCs w:val="20"/>
                    <w:lang w:eastAsia="en-US"/>
                  </w:rPr>
                  <w:t>highlight</w:t>
                </w:r>
                <w:r w:rsidR="001732F7" w:rsidRPr="00812692">
                  <w:rPr>
                    <w:rFonts w:cstheme="minorHAnsi"/>
                    <w:b w:val="0"/>
                    <w:bCs w:val="0"/>
                    <w:noProof w:val="0"/>
                    <w:sz w:val="20"/>
                    <w:szCs w:val="20"/>
                    <w:lang w:eastAsia="en-US"/>
                  </w:rPr>
                  <w:t>ing</w:t>
                </w:r>
                <w:r w:rsidRPr="00812692">
                  <w:rPr>
                    <w:rFonts w:cstheme="minorHAnsi"/>
                    <w:b w:val="0"/>
                    <w:bCs w:val="0"/>
                    <w:noProof w:val="0"/>
                    <w:sz w:val="20"/>
                    <w:szCs w:val="20"/>
                    <w:lang w:eastAsia="en-US"/>
                  </w:rPr>
                  <w:t xml:space="preserve"> the importance of non-government partners</w:t>
                </w:r>
                <w:r w:rsidR="00564CE9" w:rsidRPr="00812692">
                  <w:rPr>
                    <w:rFonts w:cstheme="minorHAnsi"/>
                    <w:b w:val="0"/>
                    <w:bCs w:val="0"/>
                    <w:noProof w:val="0"/>
                    <w:sz w:val="20"/>
                    <w:szCs w:val="20"/>
                    <w:lang w:eastAsia="en-US"/>
                  </w:rPr>
                  <w:t xml:space="preserve"> in delivering</w:t>
                </w:r>
                <w:r w:rsidRPr="00812692">
                  <w:rPr>
                    <w:rFonts w:cstheme="minorHAnsi"/>
                    <w:b w:val="0"/>
                    <w:bCs w:val="0"/>
                    <w:noProof w:val="0"/>
                    <w:sz w:val="20"/>
                    <w:szCs w:val="20"/>
                    <w:lang w:eastAsia="en-US"/>
                  </w:rPr>
                  <w:t xml:space="preserve"> specialist services</w:t>
                </w:r>
                <w:r w:rsidR="00564CE9" w:rsidRPr="00812692">
                  <w:rPr>
                    <w:rFonts w:cstheme="minorHAnsi"/>
                    <w:b w:val="0"/>
                    <w:bCs w:val="0"/>
                    <w:noProof w:val="0"/>
                    <w:sz w:val="20"/>
                    <w:szCs w:val="20"/>
                    <w:lang w:eastAsia="en-US"/>
                  </w:rPr>
                  <w:t xml:space="preserve"> for people who may otherwise have difficultly accessing the public health system. </w:t>
                </w:r>
              </w:p>
              <w:p w14:paraId="6F6FA300" w14:textId="23CD9DE5" w:rsidR="00AF2448" w:rsidRPr="00812692" w:rsidRDefault="00721201" w:rsidP="00860EE6">
                <w:pPr>
                  <w:pStyle w:val="bodytextreverse"/>
                  <w:widowControl w:val="0"/>
                  <w:numPr>
                    <w:ilvl w:val="0"/>
                    <w:numId w:val="38"/>
                  </w:numPr>
                  <w:ind w:left="457" w:hanging="423"/>
                  <w:rPr>
                    <w:rFonts w:cstheme="minorHAnsi"/>
                    <w:b w:val="0"/>
                    <w:noProof w:val="0"/>
                    <w:sz w:val="20"/>
                    <w:szCs w:val="20"/>
                    <w:lang w:eastAsia="en-US"/>
                  </w:rPr>
                </w:pPr>
                <w:r w:rsidRPr="00812692">
                  <w:rPr>
                    <w:rFonts w:cstheme="minorHAnsi"/>
                    <w:b w:val="0"/>
                    <w:bCs w:val="0"/>
                    <w:noProof w:val="0"/>
                    <w:sz w:val="20"/>
                    <w:szCs w:val="20"/>
                    <w:lang w:eastAsia="en-US"/>
                  </w:rPr>
                  <w:t xml:space="preserve">The community identified the impact the COVID-19 pandemic has had on mental health, </w:t>
                </w:r>
                <w:r w:rsidR="00564CE9" w:rsidRPr="00812692">
                  <w:rPr>
                    <w:rFonts w:cstheme="minorHAnsi"/>
                    <w:b w:val="0"/>
                    <w:bCs w:val="0"/>
                    <w:noProof w:val="0"/>
                    <w:sz w:val="20"/>
                    <w:szCs w:val="20"/>
                    <w:lang w:eastAsia="en-US"/>
                  </w:rPr>
                  <w:t xml:space="preserve">seeking more support for early intervention </w:t>
                </w:r>
                <w:r w:rsidR="00860EE6" w:rsidRPr="00812692">
                  <w:rPr>
                    <w:rFonts w:cstheme="minorHAnsi"/>
                    <w:b w:val="0"/>
                    <w:bCs w:val="0"/>
                    <w:noProof w:val="0"/>
                    <w:sz w:val="20"/>
                    <w:szCs w:val="20"/>
                    <w:lang w:eastAsia="en-US"/>
                  </w:rPr>
                  <w:t xml:space="preserve">counselling </w:t>
                </w:r>
                <w:r w:rsidR="00564CE9" w:rsidRPr="00812692">
                  <w:rPr>
                    <w:rFonts w:cstheme="minorHAnsi"/>
                    <w:b w:val="0"/>
                    <w:bCs w:val="0"/>
                    <w:noProof w:val="0"/>
                    <w:sz w:val="20"/>
                    <w:szCs w:val="20"/>
                    <w:lang w:eastAsia="en-US"/>
                  </w:rPr>
                  <w:t xml:space="preserve">and outreach programs, with a particular focus on services for children, young </w:t>
                </w:r>
                <w:r w:rsidRPr="00812692">
                  <w:rPr>
                    <w:rFonts w:cstheme="minorHAnsi"/>
                    <w:b w:val="0"/>
                    <w:bCs w:val="0"/>
                    <w:noProof w:val="0"/>
                    <w:sz w:val="20"/>
                    <w:szCs w:val="20"/>
                    <w:lang w:eastAsia="en-US"/>
                  </w:rPr>
                  <w:t>people,</w:t>
                </w:r>
                <w:r w:rsidR="00564CE9" w:rsidRPr="00812692">
                  <w:rPr>
                    <w:rFonts w:cstheme="minorHAnsi"/>
                    <w:b w:val="0"/>
                    <w:bCs w:val="0"/>
                    <w:noProof w:val="0"/>
                    <w:sz w:val="20"/>
                    <w:szCs w:val="20"/>
                    <w:lang w:eastAsia="en-US"/>
                  </w:rPr>
                  <w:t xml:space="preserve"> and the elderly.</w:t>
                </w:r>
              </w:p>
              <w:p w14:paraId="5EF7B347" w14:textId="6FF2C96E" w:rsidR="00AF2448" w:rsidRPr="00812692" w:rsidRDefault="00AF2448" w:rsidP="00AF2448">
                <w:pPr>
                  <w:pStyle w:val="bodytextreverse"/>
                  <w:widowControl w:val="0"/>
                  <w:rPr>
                    <w:rFonts w:cstheme="minorHAnsi"/>
                    <w:b w:val="0"/>
                    <w:noProof w:val="0"/>
                    <w:sz w:val="20"/>
                    <w:szCs w:val="20"/>
                    <w:lang w:eastAsia="en-US"/>
                  </w:rPr>
                </w:pPr>
              </w:p>
            </w:tc>
          </w:tr>
          <w:tr w:rsidR="00AE1598" w14:paraId="004BD8DB" w14:textId="77777777" w:rsidTr="00E32719">
            <w:tc>
              <w:tcPr>
                <w:cnfStyle w:val="001000000000" w:firstRow="0" w:lastRow="0" w:firstColumn="1" w:lastColumn="0" w:oddVBand="0" w:evenVBand="0" w:oddHBand="0" w:evenHBand="0" w:firstRowFirstColumn="0" w:firstRowLastColumn="0" w:lastRowFirstColumn="0" w:lastRowLastColumn="0"/>
                <w:tcW w:w="10348" w:type="dxa"/>
              </w:tcPr>
              <w:p w14:paraId="5EA624ED" w14:textId="05FD104C" w:rsidR="00AE1598" w:rsidRPr="00812692" w:rsidRDefault="00A8148A" w:rsidP="00AE1598">
                <w:pPr>
                  <w:pStyle w:val="bodytextreverse"/>
                  <w:rPr>
                    <w:rFonts w:cstheme="minorHAnsi"/>
                    <w:noProof w:val="0"/>
                    <w:sz w:val="20"/>
                    <w:szCs w:val="20"/>
                    <w:lang w:eastAsia="en-US"/>
                  </w:rPr>
                </w:pPr>
                <w:r w:rsidRPr="00812692">
                  <w:rPr>
                    <w:rFonts w:cstheme="minorHAnsi"/>
                    <w:noProof w:val="0"/>
                    <w:sz w:val="20"/>
                    <w:szCs w:val="20"/>
                    <w:lang w:eastAsia="en-US"/>
                  </w:rPr>
                  <w:t xml:space="preserve">Housing affordability and homelessness </w:t>
                </w:r>
              </w:p>
              <w:p w14:paraId="38BB8BD4" w14:textId="284593E2" w:rsidR="00B42001" w:rsidRPr="00812692" w:rsidRDefault="003C6F4D" w:rsidP="00FC0E74">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Consultation</w:t>
                </w:r>
                <w:r w:rsidR="00B42001" w:rsidRPr="00812692">
                  <w:rPr>
                    <w:rFonts w:cstheme="minorHAnsi"/>
                    <w:b w:val="0"/>
                    <w:bCs w:val="0"/>
                    <w:noProof w:val="0"/>
                    <w:sz w:val="20"/>
                    <w:szCs w:val="20"/>
                    <w:lang w:eastAsia="en-US"/>
                  </w:rPr>
                  <w:t xml:space="preserve"> identified the importance of access to affordable housing, and the disproportionate effect </w:t>
                </w:r>
                <w:r w:rsidRPr="00812692">
                  <w:rPr>
                    <w:rFonts w:cstheme="minorHAnsi"/>
                    <w:b w:val="0"/>
                    <w:bCs w:val="0"/>
                    <w:noProof w:val="0"/>
                    <w:sz w:val="20"/>
                    <w:szCs w:val="20"/>
                    <w:lang w:eastAsia="en-US"/>
                  </w:rPr>
                  <w:t xml:space="preserve">housing affordability </w:t>
                </w:r>
                <w:r w:rsidR="00860EE6" w:rsidRPr="00812692">
                  <w:rPr>
                    <w:rFonts w:cstheme="minorHAnsi"/>
                    <w:b w:val="0"/>
                    <w:bCs w:val="0"/>
                    <w:noProof w:val="0"/>
                    <w:sz w:val="20"/>
                    <w:szCs w:val="20"/>
                    <w:lang w:eastAsia="en-US"/>
                  </w:rPr>
                  <w:t xml:space="preserve">has </w:t>
                </w:r>
                <w:r w:rsidRPr="00812692">
                  <w:rPr>
                    <w:rFonts w:cstheme="minorHAnsi"/>
                    <w:b w:val="0"/>
                    <w:bCs w:val="0"/>
                    <w:noProof w:val="0"/>
                    <w:sz w:val="20"/>
                    <w:szCs w:val="20"/>
                    <w:lang w:eastAsia="en-US"/>
                  </w:rPr>
                  <w:t>on</w:t>
                </w:r>
                <w:r w:rsidR="00B42001" w:rsidRPr="00812692">
                  <w:rPr>
                    <w:rFonts w:cstheme="minorHAnsi"/>
                    <w:b w:val="0"/>
                    <w:bCs w:val="0"/>
                    <w:noProof w:val="0"/>
                    <w:sz w:val="20"/>
                    <w:szCs w:val="20"/>
                    <w:lang w:eastAsia="en-US"/>
                  </w:rPr>
                  <w:t xml:space="preserve"> more vulnerable </w:t>
                </w:r>
                <w:r w:rsidR="000553CD">
                  <w:rPr>
                    <w:rFonts w:cstheme="minorHAnsi"/>
                    <w:b w:val="0"/>
                    <w:bCs w:val="0"/>
                    <w:noProof w:val="0"/>
                    <w:sz w:val="20"/>
                    <w:szCs w:val="20"/>
                    <w:lang w:eastAsia="en-US"/>
                  </w:rPr>
                  <w:t>Canberrans</w:t>
                </w:r>
                <w:r w:rsidR="00B42001" w:rsidRPr="00812692">
                  <w:rPr>
                    <w:rFonts w:cstheme="minorHAnsi"/>
                    <w:b w:val="0"/>
                    <w:bCs w:val="0"/>
                    <w:noProof w:val="0"/>
                    <w:sz w:val="20"/>
                    <w:szCs w:val="20"/>
                    <w:lang w:eastAsia="en-US"/>
                  </w:rPr>
                  <w:t>.</w:t>
                </w:r>
              </w:p>
              <w:p w14:paraId="21CE36BE" w14:textId="1553E763" w:rsidR="00AE1598" w:rsidRPr="00812692" w:rsidRDefault="003C6F4D" w:rsidP="00FC0E74">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Feedback also highlighted</w:t>
                </w:r>
                <w:r w:rsidR="00B42001" w:rsidRPr="00812692">
                  <w:rPr>
                    <w:rFonts w:cstheme="minorHAnsi"/>
                    <w:b w:val="0"/>
                    <w:bCs w:val="0"/>
                    <w:noProof w:val="0"/>
                    <w:sz w:val="20"/>
                    <w:szCs w:val="20"/>
                    <w:lang w:eastAsia="en-US"/>
                  </w:rPr>
                  <w:t xml:space="preserve"> </w:t>
                </w:r>
                <w:r w:rsidR="00860EE6" w:rsidRPr="00812692">
                  <w:rPr>
                    <w:rFonts w:cstheme="minorHAnsi"/>
                    <w:b w:val="0"/>
                    <w:bCs w:val="0"/>
                    <w:noProof w:val="0"/>
                    <w:sz w:val="20"/>
                    <w:szCs w:val="20"/>
                    <w:lang w:eastAsia="en-US"/>
                  </w:rPr>
                  <w:t>the</w:t>
                </w:r>
                <w:r w:rsidR="00B42001" w:rsidRPr="00812692">
                  <w:rPr>
                    <w:rFonts w:cstheme="minorHAnsi"/>
                    <w:b w:val="0"/>
                    <w:bCs w:val="0"/>
                    <w:noProof w:val="0"/>
                    <w:sz w:val="20"/>
                    <w:szCs w:val="20"/>
                    <w:lang w:eastAsia="en-US"/>
                  </w:rPr>
                  <w:t xml:space="preserve"> need for more homelessness</w:t>
                </w:r>
                <w:r w:rsidR="00860EE6" w:rsidRPr="00812692">
                  <w:rPr>
                    <w:rFonts w:cstheme="minorHAnsi"/>
                    <w:b w:val="0"/>
                    <w:bCs w:val="0"/>
                    <w:noProof w:val="0"/>
                    <w:sz w:val="20"/>
                    <w:szCs w:val="20"/>
                    <w:lang w:eastAsia="en-US"/>
                  </w:rPr>
                  <w:t xml:space="preserve"> support</w:t>
                </w:r>
                <w:r w:rsidR="00B42001" w:rsidRPr="00812692">
                  <w:rPr>
                    <w:rFonts w:cstheme="minorHAnsi"/>
                    <w:b w:val="0"/>
                    <w:bCs w:val="0"/>
                    <w:noProof w:val="0"/>
                    <w:sz w:val="20"/>
                    <w:szCs w:val="20"/>
                    <w:lang w:eastAsia="en-US"/>
                  </w:rPr>
                  <w:t xml:space="preserve">, </w:t>
                </w:r>
                <w:r w:rsidR="00860EE6" w:rsidRPr="00812692">
                  <w:rPr>
                    <w:rFonts w:cstheme="minorHAnsi"/>
                    <w:b w:val="0"/>
                    <w:bCs w:val="0"/>
                    <w:noProof w:val="0"/>
                    <w:sz w:val="20"/>
                    <w:szCs w:val="20"/>
                    <w:lang w:eastAsia="en-US"/>
                  </w:rPr>
                  <w:t>including</w:t>
                </w:r>
                <w:r w:rsidR="00B42001" w:rsidRPr="00812692">
                  <w:rPr>
                    <w:rFonts w:cstheme="minorHAnsi"/>
                    <w:b w:val="0"/>
                    <w:bCs w:val="0"/>
                    <w:noProof w:val="0"/>
                    <w:sz w:val="20"/>
                    <w:szCs w:val="20"/>
                    <w:lang w:eastAsia="en-US"/>
                  </w:rPr>
                  <w:t xml:space="preserve"> greater access to safe and secure public housing. The community also identified a need for short-term crisis accommodation</w:t>
                </w:r>
                <w:r w:rsidR="00860EE6" w:rsidRPr="00812692">
                  <w:rPr>
                    <w:rFonts w:cstheme="minorHAnsi"/>
                    <w:b w:val="0"/>
                    <w:bCs w:val="0"/>
                    <w:noProof w:val="0"/>
                    <w:sz w:val="20"/>
                    <w:szCs w:val="20"/>
                    <w:lang w:eastAsia="en-US"/>
                  </w:rPr>
                  <w:t xml:space="preserve"> –</w:t>
                </w:r>
                <w:r w:rsidR="00B42001" w:rsidRPr="00812692">
                  <w:rPr>
                    <w:rFonts w:cstheme="minorHAnsi"/>
                    <w:b w:val="0"/>
                    <w:bCs w:val="0"/>
                    <w:noProof w:val="0"/>
                    <w:sz w:val="20"/>
                    <w:szCs w:val="20"/>
                    <w:lang w:eastAsia="en-US"/>
                  </w:rPr>
                  <w:t xml:space="preserve"> </w:t>
                </w:r>
                <w:r w:rsidR="00860EE6" w:rsidRPr="00812692">
                  <w:rPr>
                    <w:rFonts w:cstheme="minorHAnsi"/>
                    <w:b w:val="0"/>
                    <w:bCs w:val="0"/>
                    <w:noProof w:val="0"/>
                    <w:sz w:val="20"/>
                    <w:szCs w:val="20"/>
                    <w:lang w:eastAsia="en-US"/>
                  </w:rPr>
                  <w:t>in particular,</w:t>
                </w:r>
                <w:r w:rsidR="00B42001" w:rsidRPr="00812692">
                  <w:rPr>
                    <w:rFonts w:cstheme="minorHAnsi"/>
                    <w:b w:val="0"/>
                    <w:bCs w:val="0"/>
                    <w:noProof w:val="0"/>
                    <w:sz w:val="20"/>
                    <w:szCs w:val="20"/>
                    <w:lang w:eastAsia="en-US"/>
                  </w:rPr>
                  <w:t xml:space="preserve"> for those at risk of domestic and family violence.</w:t>
                </w:r>
              </w:p>
              <w:p w14:paraId="37959397" w14:textId="10470086" w:rsidR="003C6F4D" w:rsidRPr="00812692" w:rsidRDefault="00842C2B" w:rsidP="00FC0E74">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Feedback recognised</w:t>
                </w:r>
                <w:r w:rsidR="003C6F4D" w:rsidRPr="00812692">
                  <w:rPr>
                    <w:rFonts w:cstheme="minorHAnsi"/>
                    <w:b w:val="0"/>
                    <w:bCs w:val="0"/>
                    <w:noProof w:val="0"/>
                    <w:sz w:val="20"/>
                    <w:szCs w:val="20"/>
                    <w:lang w:eastAsia="en-US"/>
                  </w:rPr>
                  <w:t xml:space="preserve"> </w:t>
                </w:r>
                <w:r w:rsidRPr="00812692">
                  <w:rPr>
                    <w:rFonts w:cstheme="minorHAnsi"/>
                    <w:b w:val="0"/>
                    <w:bCs w:val="0"/>
                    <w:noProof w:val="0"/>
                    <w:sz w:val="20"/>
                    <w:szCs w:val="20"/>
                    <w:lang w:eastAsia="en-US"/>
                  </w:rPr>
                  <w:t xml:space="preserve">the significance of housing on other all other wellbeing outcomes, </w:t>
                </w:r>
                <w:r w:rsidR="00860EE6" w:rsidRPr="00812692">
                  <w:rPr>
                    <w:rFonts w:cstheme="minorHAnsi"/>
                    <w:b w:val="0"/>
                    <w:bCs w:val="0"/>
                    <w:noProof w:val="0"/>
                    <w:sz w:val="20"/>
                    <w:szCs w:val="20"/>
                    <w:lang w:eastAsia="en-US"/>
                  </w:rPr>
                  <w:t>notably</w:t>
                </w:r>
                <w:r w:rsidRPr="00812692">
                  <w:rPr>
                    <w:rFonts w:cstheme="minorHAnsi"/>
                    <w:b w:val="0"/>
                    <w:bCs w:val="0"/>
                    <w:noProof w:val="0"/>
                    <w:sz w:val="20"/>
                    <w:szCs w:val="20"/>
                    <w:lang w:eastAsia="en-US"/>
                  </w:rPr>
                  <w:t xml:space="preserve"> health and safety. </w:t>
                </w:r>
                <w:r w:rsidR="003C6F4D" w:rsidRPr="00812692">
                  <w:rPr>
                    <w:rFonts w:cstheme="minorHAnsi"/>
                    <w:b w:val="0"/>
                    <w:bCs w:val="0"/>
                    <w:noProof w:val="0"/>
                    <w:sz w:val="20"/>
                    <w:szCs w:val="20"/>
                    <w:lang w:eastAsia="en-US"/>
                  </w:rPr>
                  <w:t xml:space="preserve"> </w:t>
                </w:r>
              </w:p>
            </w:tc>
          </w:tr>
          <w:tr w:rsidR="00076A90" w14:paraId="4CCFF78D" w14:textId="77777777" w:rsidTr="00E32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3317934" w14:textId="77777777" w:rsidR="00076A90" w:rsidRPr="00812692" w:rsidRDefault="00076A90" w:rsidP="00076A90">
                <w:pPr>
                  <w:pStyle w:val="bodytextreverse"/>
                  <w:rPr>
                    <w:rFonts w:cstheme="minorHAnsi"/>
                    <w:noProof w:val="0"/>
                    <w:sz w:val="20"/>
                    <w:szCs w:val="20"/>
                    <w:lang w:eastAsia="en-US"/>
                  </w:rPr>
                </w:pPr>
                <w:r w:rsidRPr="00812692">
                  <w:rPr>
                    <w:rFonts w:cstheme="minorHAnsi"/>
                    <w:noProof w:val="0"/>
                    <w:sz w:val="20"/>
                    <w:szCs w:val="20"/>
                    <w:lang w:eastAsia="en-US"/>
                  </w:rPr>
                  <w:t>Justice system reforms, human rights, and safety</w:t>
                </w:r>
              </w:p>
              <w:p w14:paraId="2C03A126" w14:textId="77777777" w:rsidR="00076A90" w:rsidRPr="00812692" w:rsidRDefault="00076A90" w:rsidP="00076A90">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Survey results identified access to emergency services as one of the community’s top key priorities for the 2022­23 Budget.</w:t>
                </w:r>
              </w:p>
              <w:p w14:paraId="3B878996" w14:textId="467D4984" w:rsidR="00721201" w:rsidRPr="00812692" w:rsidRDefault="00076A90" w:rsidP="00AB673B">
                <w:pPr>
                  <w:pStyle w:val="bodytextreverse"/>
                  <w:widowControl w:val="0"/>
                  <w:numPr>
                    <w:ilvl w:val="0"/>
                    <w:numId w:val="38"/>
                  </w:numPr>
                  <w:ind w:left="457" w:hanging="423"/>
                  <w:rPr>
                    <w:rFonts w:cstheme="minorHAnsi"/>
                    <w:noProof w:val="0"/>
                    <w:sz w:val="20"/>
                    <w:szCs w:val="20"/>
                    <w:lang w:eastAsia="en-US"/>
                  </w:rPr>
                </w:pPr>
                <w:r w:rsidRPr="00812692">
                  <w:rPr>
                    <w:rFonts w:cstheme="minorHAnsi"/>
                    <w:b w:val="0"/>
                    <w:bCs w:val="0"/>
                    <w:noProof w:val="0"/>
                    <w:sz w:val="20"/>
                    <w:szCs w:val="20"/>
                    <w:lang w:eastAsia="en-US"/>
                  </w:rPr>
                  <w:t xml:space="preserve">We received a large number of submissions identifying the importance of addressing the overrepresentation of Aboriginal and Torres </w:t>
                </w:r>
                <w:r w:rsidR="00721201" w:rsidRPr="00812692">
                  <w:rPr>
                    <w:rFonts w:cstheme="minorHAnsi"/>
                    <w:b w:val="0"/>
                    <w:bCs w:val="0"/>
                    <w:noProof w:val="0"/>
                    <w:sz w:val="20"/>
                    <w:szCs w:val="20"/>
                    <w:lang w:eastAsia="en-US"/>
                  </w:rPr>
                  <w:t>Strait</w:t>
                </w:r>
                <w:r w:rsidRPr="00812692">
                  <w:rPr>
                    <w:rFonts w:cstheme="minorHAnsi"/>
                    <w:b w:val="0"/>
                    <w:bCs w:val="0"/>
                    <w:noProof w:val="0"/>
                    <w:sz w:val="20"/>
                    <w:szCs w:val="20"/>
                    <w:lang w:eastAsia="en-US"/>
                  </w:rPr>
                  <w:t xml:space="preserve"> Islander people in the criminal justice system.</w:t>
                </w:r>
                <w:r w:rsidR="00721201" w:rsidRPr="00812692">
                  <w:rPr>
                    <w:rFonts w:cstheme="minorHAnsi"/>
                    <w:b w:val="0"/>
                    <w:bCs w:val="0"/>
                    <w:noProof w:val="0"/>
                    <w:sz w:val="20"/>
                    <w:szCs w:val="20"/>
                    <w:lang w:eastAsia="en-US"/>
                  </w:rPr>
                  <w:t xml:space="preserve"> </w:t>
                </w:r>
                <w:r w:rsidRPr="00812692">
                  <w:rPr>
                    <w:rFonts w:cstheme="minorHAnsi"/>
                    <w:b w:val="0"/>
                    <w:bCs w:val="0"/>
                    <w:noProof w:val="0"/>
                    <w:sz w:val="20"/>
                    <w:szCs w:val="20"/>
                    <w:lang w:eastAsia="en-US"/>
                  </w:rPr>
                  <w:t>Community input also supported raising the minimum age of criminal responsibility</w:t>
                </w:r>
                <w:r w:rsidR="00B35E13" w:rsidRPr="00812692">
                  <w:rPr>
                    <w:rFonts w:cstheme="minorHAnsi"/>
                    <w:b w:val="0"/>
                    <w:bCs w:val="0"/>
                    <w:noProof w:val="0"/>
                    <w:sz w:val="20"/>
                    <w:szCs w:val="20"/>
                    <w:lang w:eastAsia="en-US"/>
                  </w:rPr>
                  <w:t>.</w:t>
                </w:r>
              </w:p>
              <w:p w14:paraId="57D6217F" w14:textId="4958EBFC" w:rsidR="00076A90" w:rsidRPr="00812692" w:rsidRDefault="00B35E13" w:rsidP="00076A90">
                <w:pPr>
                  <w:pStyle w:val="bodytextreverse"/>
                  <w:widowControl w:val="0"/>
                  <w:numPr>
                    <w:ilvl w:val="0"/>
                    <w:numId w:val="38"/>
                  </w:numPr>
                  <w:ind w:left="457" w:hanging="423"/>
                  <w:rPr>
                    <w:rFonts w:cstheme="minorHAnsi"/>
                    <w:noProof w:val="0"/>
                    <w:sz w:val="20"/>
                    <w:szCs w:val="20"/>
                    <w:lang w:eastAsia="en-US"/>
                  </w:rPr>
                </w:pPr>
                <w:r w:rsidRPr="00812692">
                  <w:rPr>
                    <w:rFonts w:cstheme="minorHAnsi"/>
                    <w:b w:val="0"/>
                    <w:bCs w:val="0"/>
                    <w:noProof w:val="0"/>
                    <w:sz w:val="20"/>
                    <w:szCs w:val="20"/>
                    <w:lang w:eastAsia="en-US"/>
                  </w:rPr>
                  <w:t>Consultation</w:t>
                </w:r>
                <w:r w:rsidR="00721201" w:rsidRPr="00812692">
                  <w:rPr>
                    <w:rFonts w:cstheme="minorHAnsi"/>
                    <w:b w:val="0"/>
                    <w:bCs w:val="0"/>
                    <w:noProof w:val="0"/>
                    <w:sz w:val="20"/>
                    <w:szCs w:val="20"/>
                    <w:lang w:eastAsia="en-US"/>
                  </w:rPr>
                  <w:t xml:space="preserve"> </w:t>
                </w:r>
                <w:r w:rsidRPr="00812692">
                  <w:rPr>
                    <w:rFonts w:cstheme="minorHAnsi"/>
                    <w:b w:val="0"/>
                    <w:bCs w:val="0"/>
                    <w:noProof w:val="0"/>
                    <w:sz w:val="20"/>
                    <w:szCs w:val="20"/>
                    <w:lang w:eastAsia="en-US"/>
                  </w:rPr>
                  <w:t xml:space="preserve">identified an increase </w:t>
                </w:r>
                <w:r w:rsidR="000553CD">
                  <w:rPr>
                    <w:rFonts w:cstheme="minorHAnsi"/>
                    <w:b w:val="0"/>
                    <w:bCs w:val="0"/>
                    <w:noProof w:val="0"/>
                    <w:sz w:val="20"/>
                    <w:szCs w:val="20"/>
                    <w:lang w:eastAsia="en-US"/>
                  </w:rPr>
                  <w:t xml:space="preserve">in </w:t>
                </w:r>
                <w:r w:rsidRPr="00812692">
                  <w:rPr>
                    <w:rFonts w:cstheme="minorHAnsi"/>
                    <w:b w:val="0"/>
                    <w:bCs w:val="0"/>
                    <w:noProof w:val="0"/>
                    <w:sz w:val="20"/>
                    <w:szCs w:val="20"/>
                    <w:lang w:eastAsia="en-US"/>
                  </w:rPr>
                  <w:t xml:space="preserve">sexual abuse and domestic and family violence, seeking more </w:t>
                </w:r>
                <w:r w:rsidR="00076A90" w:rsidRPr="00812692">
                  <w:rPr>
                    <w:rFonts w:cstheme="minorHAnsi"/>
                    <w:b w:val="0"/>
                    <w:bCs w:val="0"/>
                    <w:noProof w:val="0"/>
                    <w:sz w:val="20"/>
                    <w:szCs w:val="20"/>
                    <w:lang w:eastAsia="en-US"/>
                  </w:rPr>
                  <w:t xml:space="preserve">resources </w:t>
                </w:r>
                <w:r w:rsidRPr="00812692">
                  <w:rPr>
                    <w:rFonts w:cstheme="minorHAnsi"/>
                    <w:b w:val="0"/>
                    <w:bCs w:val="0"/>
                    <w:noProof w:val="0"/>
                    <w:sz w:val="20"/>
                    <w:szCs w:val="20"/>
                    <w:lang w:eastAsia="en-US"/>
                  </w:rPr>
                  <w:t>for the community-based organisations that provide support to those affected.</w:t>
                </w:r>
              </w:p>
            </w:tc>
          </w:tr>
          <w:tr w:rsidR="00076A90" w14:paraId="303214CB" w14:textId="77777777" w:rsidTr="00E32719">
            <w:tc>
              <w:tcPr>
                <w:cnfStyle w:val="001000000000" w:firstRow="0" w:lastRow="0" w:firstColumn="1" w:lastColumn="0" w:oddVBand="0" w:evenVBand="0" w:oddHBand="0" w:evenHBand="0" w:firstRowFirstColumn="0" w:firstRowLastColumn="0" w:lastRowFirstColumn="0" w:lastRowLastColumn="0"/>
                <w:tcW w:w="10348" w:type="dxa"/>
              </w:tcPr>
              <w:p w14:paraId="2F3256E6" w14:textId="77777777" w:rsidR="00076A90" w:rsidRPr="00812692" w:rsidRDefault="00076A90" w:rsidP="00076A90">
                <w:pPr>
                  <w:pStyle w:val="bodytextreverse"/>
                  <w:rPr>
                    <w:rFonts w:cstheme="minorHAnsi"/>
                    <w:b w:val="0"/>
                    <w:bCs w:val="0"/>
                    <w:noProof w:val="0"/>
                    <w:sz w:val="20"/>
                    <w:szCs w:val="20"/>
                    <w:lang w:eastAsia="en-US"/>
                  </w:rPr>
                </w:pPr>
                <w:r w:rsidRPr="00812692">
                  <w:rPr>
                    <w:rFonts w:cstheme="minorHAnsi"/>
                    <w:noProof w:val="0"/>
                    <w:sz w:val="20"/>
                    <w:szCs w:val="20"/>
                    <w:lang w:eastAsia="en-US"/>
                  </w:rPr>
                  <w:t>Environment and climate action</w:t>
                </w:r>
              </w:p>
              <w:p w14:paraId="393C7ADD" w14:textId="09A99CE8" w:rsidR="00076A90" w:rsidRPr="00812692" w:rsidRDefault="00076A90" w:rsidP="00076A90">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Climate action an</w:t>
                </w:r>
                <w:r w:rsidR="00F52338">
                  <w:rPr>
                    <w:rFonts w:cstheme="minorHAnsi"/>
                    <w:b w:val="0"/>
                    <w:bCs w:val="0"/>
                    <w:noProof w:val="0"/>
                    <w:sz w:val="20"/>
                    <w:szCs w:val="20"/>
                    <w:lang w:eastAsia="en-US"/>
                  </w:rPr>
                  <w:t>d</w:t>
                </w:r>
                <w:r w:rsidRPr="00812692">
                  <w:rPr>
                    <w:rFonts w:cstheme="minorHAnsi"/>
                    <w:b w:val="0"/>
                    <w:bCs w:val="0"/>
                    <w:noProof w:val="0"/>
                    <w:sz w:val="20"/>
                    <w:szCs w:val="20"/>
                    <w:lang w:eastAsia="en-US"/>
                  </w:rPr>
                  <w:t xml:space="preserve"> environmental sustainability w</w:t>
                </w:r>
                <w:r w:rsidR="00F52338">
                  <w:rPr>
                    <w:rFonts w:cstheme="minorHAnsi"/>
                    <w:b w:val="0"/>
                    <w:bCs w:val="0"/>
                    <w:noProof w:val="0"/>
                    <w:sz w:val="20"/>
                    <w:szCs w:val="20"/>
                    <w:lang w:eastAsia="en-US"/>
                  </w:rPr>
                  <w:t>ere</w:t>
                </w:r>
                <w:r w:rsidRPr="00812692">
                  <w:rPr>
                    <w:rFonts w:cstheme="minorHAnsi"/>
                    <w:b w:val="0"/>
                    <w:bCs w:val="0"/>
                    <w:noProof w:val="0"/>
                    <w:sz w:val="20"/>
                    <w:szCs w:val="20"/>
                    <w:lang w:eastAsia="en-US"/>
                  </w:rPr>
                  <w:t xml:space="preserve"> identified as </w:t>
                </w:r>
                <w:r w:rsidR="00F52338">
                  <w:rPr>
                    <w:rFonts w:cstheme="minorHAnsi"/>
                    <w:b w:val="0"/>
                    <w:bCs w:val="0"/>
                    <w:noProof w:val="0"/>
                    <w:sz w:val="20"/>
                    <w:szCs w:val="20"/>
                    <w:lang w:eastAsia="en-US"/>
                  </w:rPr>
                  <w:t>some</w:t>
                </w:r>
                <w:r w:rsidRPr="00812692">
                  <w:rPr>
                    <w:rFonts w:cstheme="minorHAnsi"/>
                    <w:b w:val="0"/>
                    <w:bCs w:val="0"/>
                    <w:noProof w:val="0"/>
                    <w:sz w:val="20"/>
                    <w:szCs w:val="20"/>
                    <w:lang w:eastAsia="en-US"/>
                  </w:rPr>
                  <w:t xml:space="preserve"> of the most important budget priorities. Canberrans recognised the significance of addressing climate change and emissions reductions and emphasised the importance of considering Canberra’s ecological footprint as we look to improve our region’s climate resilience.</w:t>
                </w:r>
              </w:p>
              <w:p w14:paraId="4B87B4DB" w14:textId="187B4C5A" w:rsidR="00076A90" w:rsidRPr="00812692" w:rsidRDefault="00076A90" w:rsidP="00076A90">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 xml:space="preserve">Several submissions identified the importance of encouraging and investing in active travel, including </w:t>
                </w:r>
                <w:r w:rsidR="00B35E13" w:rsidRPr="00812692">
                  <w:rPr>
                    <w:rFonts w:cstheme="minorHAnsi"/>
                    <w:b w:val="0"/>
                    <w:bCs w:val="0"/>
                    <w:noProof w:val="0"/>
                    <w:sz w:val="20"/>
                    <w:szCs w:val="20"/>
                    <w:lang w:eastAsia="en-US"/>
                  </w:rPr>
                  <w:t xml:space="preserve">through </w:t>
                </w:r>
                <w:r w:rsidRPr="00812692">
                  <w:rPr>
                    <w:rFonts w:cstheme="minorHAnsi"/>
                    <w:b w:val="0"/>
                    <w:bCs w:val="0"/>
                    <w:noProof w:val="0"/>
                    <w:sz w:val="20"/>
                    <w:szCs w:val="20"/>
                    <w:lang w:eastAsia="en-US"/>
                  </w:rPr>
                  <w:t>maintaining Canberra’s footpaths and cycling infrastructure.</w:t>
                </w:r>
              </w:p>
            </w:tc>
          </w:tr>
          <w:tr w:rsidR="00076A90" w14:paraId="2720431A" w14:textId="77777777" w:rsidTr="00E32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28F41904" w14:textId="77777777" w:rsidR="00076A90" w:rsidRPr="00812692" w:rsidRDefault="00076A90" w:rsidP="00076A90">
                <w:pPr>
                  <w:pStyle w:val="bodytextreverse"/>
                  <w:rPr>
                    <w:rFonts w:cstheme="minorHAnsi"/>
                    <w:noProof w:val="0"/>
                    <w:sz w:val="20"/>
                    <w:szCs w:val="20"/>
                    <w:lang w:eastAsia="en-US"/>
                  </w:rPr>
                </w:pPr>
                <w:r w:rsidRPr="00812692">
                  <w:rPr>
                    <w:rFonts w:cstheme="minorHAnsi"/>
                    <w:noProof w:val="0"/>
                    <w:sz w:val="20"/>
                    <w:szCs w:val="20"/>
                    <w:lang w:eastAsia="en-US"/>
                  </w:rPr>
                  <w:t>Education</w:t>
                </w:r>
              </w:p>
              <w:p w14:paraId="3770800D" w14:textId="77777777" w:rsidR="00076A90" w:rsidRPr="00812692" w:rsidRDefault="00076A90" w:rsidP="00076A90">
                <w:pPr>
                  <w:pStyle w:val="bodytextreverse"/>
                  <w:widowControl w:val="0"/>
                  <w:numPr>
                    <w:ilvl w:val="0"/>
                    <w:numId w:val="38"/>
                  </w:numPr>
                  <w:ind w:left="457" w:hanging="423"/>
                  <w:rPr>
                    <w:rFonts w:cstheme="minorHAnsi"/>
                    <w:noProof w:val="0"/>
                    <w:sz w:val="20"/>
                    <w:szCs w:val="20"/>
                    <w:lang w:eastAsia="en-US"/>
                  </w:rPr>
                </w:pPr>
                <w:r w:rsidRPr="00812692">
                  <w:rPr>
                    <w:rFonts w:cstheme="minorHAnsi"/>
                    <w:b w:val="0"/>
                    <w:bCs w:val="0"/>
                    <w:noProof w:val="0"/>
                    <w:sz w:val="20"/>
                    <w:szCs w:val="20"/>
                    <w:lang w:eastAsia="en-US"/>
                  </w:rPr>
                  <w:t>Feedback highlighted the need for new and expanded schools in our growing suburbs, with modern infrastructure that supports all students to engage in learning – particularly those with a disability or other complex needs.</w:t>
                </w:r>
              </w:p>
              <w:p w14:paraId="71ED4524" w14:textId="77777777" w:rsidR="00076A90" w:rsidRPr="00812692" w:rsidRDefault="00076A90" w:rsidP="00076A90">
                <w:pPr>
                  <w:pStyle w:val="bodytextreverse"/>
                  <w:widowControl w:val="0"/>
                  <w:numPr>
                    <w:ilvl w:val="0"/>
                    <w:numId w:val="38"/>
                  </w:numPr>
                  <w:ind w:left="457" w:hanging="423"/>
                  <w:rPr>
                    <w:rFonts w:cstheme="minorHAnsi"/>
                    <w:noProof w:val="0"/>
                    <w:sz w:val="20"/>
                    <w:szCs w:val="20"/>
                    <w:lang w:eastAsia="en-US"/>
                  </w:rPr>
                </w:pPr>
                <w:r w:rsidRPr="00812692">
                  <w:rPr>
                    <w:rFonts w:cstheme="minorHAnsi"/>
                    <w:b w:val="0"/>
                    <w:bCs w:val="0"/>
                    <w:noProof w:val="0"/>
                    <w:sz w:val="20"/>
                    <w:szCs w:val="20"/>
                    <w:lang w:eastAsia="en-US"/>
                  </w:rPr>
                  <w:t>We received a range of feedback identifying the importance of accessible mental health and counselling services for Canberra’s students, as well as a desire for greater support for languages in public schools.</w:t>
                </w:r>
              </w:p>
              <w:p w14:paraId="4CE277F1" w14:textId="36826ECA" w:rsidR="00076A90" w:rsidRPr="00812692" w:rsidRDefault="00076A90" w:rsidP="00076A90">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 xml:space="preserve">Consultation also highlighted the importance of supporting our teachers and early childhood educators, including </w:t>
                </w:r>
                <w:r w:rsidRPr="00812692">
                  <w:rPr>
                    <w:rFonts w:cstheme="minorHAnsi"/>
                    <w:b w:val="0"/>
                    <w:bCs w:val="0"/>
                    <w:noProof w:val="0"/>
                    <w:sz w:val="20"/>
                    <w:szCs w:val="20"/>
                    <w:lang w:eastAsia="en-US"/>
                  </w:rPr>
                  <w:lastRenderedPageBreak/>
                  <w:t>through opportunities for professional development.</w:t>
                </w:r>
              </w:p>
            </w:tc>
          </w:tr>
          <w:tr w:rsidR="00076A90" w14:paraId="7C728327" w14:textId="77777777" w:rsidTr="00E32719">
            <w:tc>
              <w:tcPr>
                <w:cnfStyle w:val="001000000000" w:firstRow="0" w:lastRow="0" w:firstColumn="1" w:lastColumn="0" w:oddVBand="0" w:evenVBand="0" w:oddHBand="0" w:evenHBand="0" w:firstRowFirstColumn="0" w:firstRowLastColumn="0" w:lastRowFirstColumn="0" w:lastRowLastColumn="0"/>
                <w:tcW w:w="10348" w:type="dxa"/>
                <w:hideMark/>
              </w:tcPr>
              <w:p w14:paraId="07D01637" w14:textId="77777777" w:rsidR="00076A90" w:rsidRPr="00812692" w:rsidRDefault="00076A90" w:rsidP="00076A90">
                <w:pPr>
                  <w:pStyle w:val="bodytextreverse"/>
                  <w:widowControl w:val="0"/>
                  <w:rPr>
                    <w:rFonts w:cstheme="minorHAnsi"/>
                    <w:b w:val="0"/>
                    <w:bCs w:val="0"/>
                    <w:noProof w:val="0"/>
                    <w:sz w:val="20"/>
                    <w:szCs w:val="20"/>
                    <w:lang w:eastAsia="en-US"/>
                  </w:rPr>
                </w:pPr>
                <w:r w:rsidRPr="00812692">
                  <w:rPr>
                    <w:rFonts w:cstheme="minorHAnsi"/>
                    <w:noProof w:val="0"/>
                    <w:sz w:val="20"/>
                    <w:szCs w:val="20"/>
                    <w:lang w:eastAsia="en-US"/>
                  </w:rPr>
                  <w:lastRenderedPageBreak/>
                  <w:t>Community services</w:t>
                </w:r>
              </w:p>
              <w:p w14:paraId="54F0E09F" w14:textId="77777777" w:rsidR="00076A90" w:rsidRPr="00812692" w:rsidRDefault="00076A90" w:rsidP="00076A90">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The community highlighted the importance of support services for people with a disability, the elderly, carers and those impacted by domestic and family violence.</w:t>
                </w:r>
              </w:p>
              <w:p w14:paraId="37E606C8" w14:textId="6F0B43DE" w:rsidR="00076A90" w:rsidRPr="00812692" w:rsidRDefault="00076A90" w:rsidP="00076A90">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 xml:space="preserve">Consultation identified a need for more community-based advocacy, legal assistance, education, and health services – </w:t>
                </w:r>
                <w:r w:rsidR="005750AE">
                  <w:rPr>
                    <w:rFonts w:cstheme="minorHAnsi"/>
                    <w:b w:val="0"/>
                    <w:bCs w:val="0"/>
                    <w:noProof w:val="0"/>
                    <w:sz w:val="20"/>
                    <w:szCs w:val="20"/>
                    <w:lang w:eastAsia="en-US"/>
                  </w:rPr>
                  <w:t>particularly</w:t>
                </w:r>
                <w:r w:rsidRPr="00812692">
                  <w:rPr>
                    <w:rFonts w:cstheme="minorHAnsi"/>
                    <w:b w:val="0"/>
                    <w:bCs w:val="0"/>
                    <w:noProof w:val="0"/>
                    <w:sz w:val="20"/>
                    <w:szCs w:val="20"/>
                    <w:lang w:eastAsia="en-US"/>
                  </w:rPr>
                  <w:t xml:space="preserve"> for vulnerable cohorts including culturally and linguistically diverse communities. </w:t>
                </w:r>
              </w:p>
              <w:p w14:paraId="1652AAE3" w14:textId="7C477E9C" w:rsidR="00076A90" w:rsidRPr="00812692" w:rsidRDefault="00076A90" w:rsidP="00076A90">
                <w:pPr>
                  <w:pStyle w:val="bodytextreverse"/>
                  <w:widowControl w:val="0"/>
                  <w:numPr>
                    <w:ilvl w:val="0"/>
                    <w:numId w:val="38"/>
                  </w:numPr>
                  <w:ind w:left="457" w:hanging="423"/>
                  <w:rPr>
                    <w:rFonts w:cstheme="minorHAnsi"/>
                    <w:noProof w:val="0"/>
                    <w:sz w:val="20"/>
                    <w:szCs w:val="20"/>
                    <w:lang w:eastAsia="en-US"/>
                  </w:rPr>
                </w:pPr>
                <w:r w:rsidRPr="00812692">
                  <w:rPr>
                    <w:rFonts w:cstheme="minorHAnsi"/>
                    <w:b w:val="0"/>
                    <w:bCs w:val="0"/>
                    <w:noProof w:val="0"/>
                    <w:sz w:val="20"/>
                    <w:szCs w:val="20"/>
                    <w:lang w:eastAsia="en-US"/>
                  </w:rPr>
                  <w:t>Input also highlighted the value of sharing the investment between the public service and the non-government sector when delivering programs and services for the community, and the valued role this sector plays.</w:t>
                </w:r>
              </w:p>
            </w:tc>
          </w:tr>
          <w:tr w:rsidR="00076A90" w14:paraId="3507B7BB" w14:textId="77777777" w:rsidTr="00E32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hideMark/>
              </w:tcPr>
              <w:p w14:paraId="6A194D27" w14:textId="77777777" w:rsidR="00076A90" w:rsidRPr="00812692" w:rsidRDefault="00076A90" w:rsidP="00076A90">
                <w:pPr>
                  <w:pStyle w:val="bodytextreverse"/>
                  <w:rPr>
                    <w:rFonts w:cstheme="minorHAnsi"/>
                    <w:b w:val="0"/>
                    <w:bCs w:val="0"/>
                    <w:noProof w:val="0"/>
                    <w:sz w:val="20"/>
                    <w:szCs w:val="20"/>
                    <w:lang w:eastAsia="en-US"/>
                  </w:rPr>
                </w:pPr>
                <w:r w:rsidRPr="00812692">
                  <w:rPr>
                    <w:rFonts w:cstheme="minorHAnsi"/>
                    <w:noProof w:val="0"/>
                    <w:sz w:val="20"/>
                    <w:szCs w:val="20"/>
                    <w:lang w:eastAsia="en-US"/>
                  </w:rPr>
                  <w:t>Transport and city amenity</w:t>
                </w:r>
              </w:p>
              <w:p w14:paraId="67B1D0D8" w14:textId="5BE77A3B" w:rsidR="00076A90" w:rsidRPr="00812692" w:rsidRDefault="00076A90" w:rsidP="00076A90">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 xml:space="preserve">Consultation highlighted the need for safe and efficient public transport services, with improved access for seniors. Input identified the </w:t>
                </w:r>
                <w:r w:rsidR="005F6DDE" w:rsidRPr="00812692">
                  <w:rPr>
                    <w:rFonts w:cstheme="minorHAnsi"/>
                    <w:b w:val="0"/>
                    <w:bCs w:val="0"/>
                    <w:noProof w:val="0"/>
                    <w:sz w:val="20"/>
                    <w:szCs w:val="20"/>
                    <w:lang w:eastAsia="en-US"/>
                  </w:rPr>
                  <w:t xml:space="preserve">ongoing </w:t>
                </w:r>
                <w:r w:rsidRPr="00812692">
                  <w:rPr>
                    <w:rFonts w:cstheme="minorHAnsi"/>
                    <w:b w:val="0"/>
                    <w:bCs w:val="0"/>
                    <w:noProof w:val="0"/>
                    <w:sz w:val="20"/>
                    <w:szCs w:val="20"/>
                    <w:lang w:eastAsia="en-US"/>
                  </w:rPr>
                  <w:t xml:space="preserve">need for road maintenance and upgrades, and the </w:t>
                </w:r>
                <w:r w:rsidR="005F6DDE" w:rsidRPr="00812692">
                  <w:rPr>
                    <w:rFonts w:cstheme="minorHAnsi"/>
                    <w:b w:val="0"/>
                    <w:bCs w:val="0"/>
                    <w:noProof w:val="0"/>
                    <w:sz w:val="20"/>
                    <w:szCs w:val="20"/>
                    <w:lang w:eastAsia="en-US"/>
                  </w:rPr>
                  <w:t>significance</w:t>
                </w:r>
                <w:r w:rsidRPr="00812692">
                  <w:rPr>
                    <w:rFonts w:cstheme="minorHAnsi"/>
                    <w:b w:val="0"/>
                    <w:bCs w:val="0"/>
                    <w:noProof w:val="0"/>
                    <w:sz w:val="20"/>
                    <w:szCs w:val="20"/>
                    <w:lang w:eastAsia="en-US"/>
                  </w:rPr>
                  <w:t xml:space="preserve"> of the light-rail planning works.</w:t>
                </w:r>
              </w:p>
              <w:p w14:paraId="16FE4E1F" w14:textId="60BAB6E0" w:rsidR="00076A90" w:rsidRPr="00812692" w:rsidRDefault="00076A90" w:rsidP="00076A90">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Canberrans also recognised the importance of investing in the amenity of our city, including through town centre upgrades and suburban revitalisation. Many submissions identified community consultation as a key component of all infrastructure and planning projects, both large and small.</w:t>
                </w:r>
              </w:p>
            </w:tc>
          </w:tr>
          <w:tr w:rsidR="00076A90" w14:paraId="0C6CF648" w14:textId="77777777" w:rsidTr="00E32719">
            <w:tc>
              <w:tcPr>
                <w:cnfStyle w:val="001000000000" w:firstRow="0" w:lastRow="0" w:firstColumn="1" w:lastColumn="0" w:oddVBand="0" w:evenVBand="0" w:oddHBand="0" w:evenHBand="0" w:firstRowFirstColumn="0" w:firstRowLastColumn="0" w:lastRowFirstColumn="0" w:lastRowLastColumn="0"/>
                <w:tcW w:w="10348" w:type="dxa"/>
                <w:hideMark/>
              </w:tcPr>
              <w:p w14:paraId="366F590A" w14:textId="3884BF86" w:rsidR="00076A90" w:rsidRPr="00812692" w:rsidRDefault="00076A90" w:rsidP="00076A90">
                <w:pPr>
                  <w:pStyle w:val="bodytextreverse"/>
                  <w:rPr>
                    <w:rFonts w:cstheme="minorHAnsi"/>
                    <w:noProof w:val="0"/>
                    <w:sz w:val="20"/>
                    <w:szCs w:val="20"/>
                    <w:lang w:eastAsia="en-US"/>
                  </w:rPr>
                </w:pPr>
                <w:r w:rsidRPr="00812692">
                  <w:rPr>
                    <w:rFonts w:cstheme="minorHAnsi"/>
                    <w:noProof w:val="0"/>
                    <w:sz w:val="20"/>
                    <w:szCs w:val="20"/>
                    <w:lang w:eastAsia="en-US"/>
                  </w:rPr>
                  <w:t>Employment</w:t>
                </w:r>
                <w:r w:rsidR="005F6DDE" w:rsidRPr="00812692">
                  <w:rPr>
                    <w:rFonts w:cstheme="minorHAnsi"/>
                    <w:noProof w:val="0"/>
                    <w:sz w:val="20"/>
                    <w:szCs w:val="20"/>
                    <w:lang w:eastAsia="en-US"/>
                  </w:rPr>
                  <w:t xml:space="preserve">, </w:t>
                </w:r>
                <w:r w:rsidRPr="00812692">
                  <w:rPr>
                    <w:rFonts w:cstheme="minorHAnsi"/>
                    <w:noProof w:val="0"/>
                    <w:sz w:val="20"/>
                    <w:szCs w:val="20"/>
                    <w:lang w:eastAsia="en-US"/>
                  </w:rPr>
                  <w:t>cost of living</w:t>
                </w:r>
                <w:r w:rsidR="005F6DDE" w:rsidRPr="00812692">
                  <w:rPr>
                    <w:rFonts w:cstheme="minorHAnsi"/>
                    <w:noProof w:val="0"/>
                    <w:sz w:val="20"/>
                    <w:szCs w:val="20"/>
                    <w:lang w:eastAsia="en-US"/>
                  </w:rPr>
                  <w:t>,</w:t>
                </w:r>
                <w:r w:rsidRPr="00812692">
                  <w:rPr>
                    <w:rFonts w:cstheme="minorHAnsi"/>
                    <w:noProof w:val="0"/>
                    <w:sz w:val="20"/>
                    <w:szCs w:val="20"/>
                    <w:lang w:eastAsia="en-US"/>
                  </w:rPr>
                  <w:t xml:space="preserve"> and </w:t>
                </w:r>
                <w:r w:rsidR="005F6DDE" w:rsidRPr="00812692">
                  <w:rPr>
                    <w:rFonts w:cstheme="minorHAnsi"/>
                    <w:noProof w:val="0"/>
                    <w:sz w:val="20"/>
                    <w:szCs w:val="20"/>
                    <w:lang w:eastAsia="en-US"/>
                  </w:rPr>
                  <w:t>g</w:t>
                </w:r>
                <w:r w:rsidRPr="00812692">
                  <w:rPr>
                    <w:rFonts w:cstheme="minorHAnsi"/>
                    <w:noProof w:val="0"/>
                    <w:sz w:val="20"/>
                    <w:szCs w:val="20"/>
                    <w:lang w:eastAsia="en-US"/>
                  </w:rPr>
                  <w:t>overnment services</w:t>
                </w:r>
              </w:p>
              <w:p w14:paraId="68B792AC" w14:textId="049809EC" w:rsidR="00076A90" w:rsidRPr="00812692" w:rsidRDefault="00076A90" w:rsidP="00076A90">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 xml:space="preserve">The community identified the need to </w:t>
                </w:r>
                <w:r w:rsidR="005F6DDE" w:rsidRPr="00812692">
                  <w:rPr>
                    <w:rFonts w:cstheme="minorHAnsi"/>
                    <w:b w:val="0"/>
                    <w:bCs w:val="0"/>
                    <w:noProof w:val="0"/>
                    <w:sz w:val="20"/>
                    <w:szCs w:val="20"/>
                    <w:lang w:eastAsia="en-US"/>
                  </w:rPr>
                  <w:t>promote</w:t>
                </w:r>
                <w:r w:rsidRPr="00812692">
                  <w:rPr>
                    <w:rFonts w:cstheme="minorHAnsi"/>
                    <w:b w:val="0"/>
                    <w:bCs w:val="0"/>
                    <w:noProof w:val="0"/>
                    <w:sz w:val="20"/>
                    <w:szCs w:val="20"/>
                    <w:lang w:eastAsia="en-US"/>
                  </w:rPr>
                  <w:t xml:space="preserve"> workforce skills development, and sought more support for local jobs</w:t>
                </w:r>
                <w:r w:rsidR="005F6DDE" w:rsidRPr="00812692">
                  <w:rPr>
                    <w:rFonts w:cstheme="minorHAnsi"/>
                    <w:b w:val="0"/>
                    <w:bCs w:val="0"/>
                    <w:noProof w:val="0"/>
                    <w:sz w:val="20"/>
                    <w:szCs w:val="20"/>
                    <w:lang w:eastAsia="en-US"/>
                  </w:rPr>
                  <w:t xml:space="preserve">, </w:t>
                </w:r>
                <w:r w:rsidRPr="00812692">
                  <w:rPr>
                    <w:rFonts w:cstheme="minorHAnsi"/>
                    <w:b w:val="0"/>
                    <w:bCs w:val="0"/>
                    <w:noProof w:val="0"/>
                    <w:sz w:val="20"/>
                    <w:szCs w:val="20"/>
                    <w:lang w:eastAsia="en-US"/>
                  </w:rPr>
                  <w:t>small businesses, and tourism recovery. This included being able to attract and retain skilled labour in the current environment</w:t>
                </w:r>
                <w:r w:rsidR="004108D1">
                  <w:rPr>
                    <w:rFonts w:cstheme="minorHAnsi"/>
                    <w:b w:val="0"/>
                    <w:bCs w:val="0"/>
                    <w:noProof w:val="0"/>
                    <w:sz w:val="20"/>
                    <w:szCs w:val="20"/>
                    <w:lang w:eastAsia="en-US"/>
                  </w:rPr>
                  <w:t>, as well as deal with supply constraint issues</w:t>
                </w:r>
                <w:r w:rsidRPr="00812692">
                  <w:rPr>
                    <w:rFonts w:cstheme="minorHAnsi"/>
                    <w:b w:val="0"/>
                    <w:bCs w:val="0"/>
                    <w:noProof w:val="0"/>
                    <w:sz w:val="20"/>
                    <w:szCs w:val="20"/>
                    <w:lang w:eastAsia="en-US"/>
                  </w:rPr>
                  <w:t>.</w:t>
                </w:r>
                <w:r w:rsidR="004108D1">
                  <w:rPr>
                    <w:rFonts w:cstheme="minorHAnsi"/>
                    <w:b w:val="0"/>
                    <w:bCs w:val="0"/>
                    <w:noProof w:val="0"/>
                    <w:sz w:val="20"/>
                    <w:szCs w:val="20"/>
                    <w:lang w:eastAsia="en-US"/>
                  </w:rPr>
                  <w:t xml:space="preserve"> </w:t>
                </w:r>
              </w:p>
              <w:p w14:paraId="6582B99B" w14:textId="7361F8A3" w:rsidR="00076A90" w:rsidRPr="00812692" w:rsidRDefault="00076A90" w:rsidP="00076A90">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 xml:space="preserve">Consultation also identified </w:t>
                </w:r>
                <w:r w:rsidR="00721201" w:rsidRPr="00812692">
                  <w:rPr>
                    <w:rFonts w:cstheme="minorHAnsi"/>
                    <w:b w:val="0"/>
                    <w:bCs w:val="0"/>
                    <w:noProof w:val="0"/>
                    <w:sz w:val="20"/>
                    <w:szCs w:val="20"/>
                    <w:lang w:eastAsia="en-US"/>
                  </w:rPr>
                  <w:t>the</w:t>
                </w:r>
                <w:r w:rsidRPr="00812692">
                  <w:rPr>
                    <w:rFonts w:cstheme="minorHAnsi"/>
                    <w:b w:val="0"/>
                    <w:bCs w:val="0"/>
                    <w:noProof w:val="0"/>
                    <w:sz w:val="20"/>
                    <w:szCs w:val="20"/>
                    <w:lang w:eastAsia="en-US"/>
                  </w:rPr>
                  <w:t xml:space="preserve"> need for the Government to respond to rising cost of living pressures</w:t>
                </w:r>
                <w:r w:rsidR="00721201" w:rsidRPr="00812692">
                  <w:rPr>
                    <w:rFonts w:cstheme="minorHAnsi"/>
                    <w:b w:val="0"/>
                    <w:bCs w:val="0"/>
                    <w:noProof w:val="0"/>
                    <w:sz w:val="20"/>
                    <w:szCs w:val="20"/>
                    <w:lang w:eastAsia="en-US"/>
                  </w:rPr>
                  <w:t xml:space="preserve">, with Canberra’s community sector organisations now supporting more clients in full-time employment who previously would not have sought the sector’s </w:t>
                </w:r>
                <w:r w:rsidR="002C1790" w:rsidRPr="00812692">
                  <w:rPr>
                    <w:rFonts w:cstheme="minorHAnsi"/>
                    <w:b w:val="0"/>
                    <w:bCs w:val="0"/>
                    <w:noProof w:val="0"/>
                    <w:sz w:val="20"/>
                    <w:szCs w:val="20"/>
                    <w:lang w:eastAsia="en-US"/>
                  </w:rPr>
                  <w:t>assistance</w:t>
                </w:r>
                <w:r w:rsidR="00721201" w:rsidRPr="00812692">
                  <w:rPr>
                    <w:rFonts w:cstheme="minorHAnsi"/>
                    <w:b w:val="0"/>
                    <w:bCs w:val="0"/>
                    <w:noProof w:val="0"/>
                    <w:sz w:val="20"/>
                    <w:szCs w:val="20"/>
                    <w:lang w:eastAsia="en-US"/>
                  </w:rPr>
                  <w:t>.</w:t>
                </w:r>
              </w:p>
              <w:p w14:paraId="4D63E59F" w14:textId="497C61A9" w:rsidR="00076A90" w:rsidRPr="00812692" w:rsidRDefault="00076A90" w:rsidP="00076A90">
                <w:pPr>
                  <w:pStyle w:val="bodytextreverse"/>
                  <w:widowControl w:val="0"/>
                  <w:numPr>
                    <w:ilvl w:val="0"/>
                    <w:numId w:val="38"/>
                  </w:numPr>
                  <w:ind w:left="457" w:hanging="423"/>
                  <w:rPr>
                    <w:rFonts w:cstheme="minorHAnsi"/>
                    <w:b w:val="0"/>
                    <w:bCs w:val="0"/>
                    <w:noProof w:val="0"/>
                    <w:sz w:val="20"/>
                    <w:szCs w:val="20"/>
                    <w:lang w:eastAsia="en-US"/>
                  </w:rPr>
                </w:pPr>
                <w:r w:rsidRPr="00812692">
                  <w:rPr>
                    <w:rFonts w:cstheme="minorHAnsi"/>
                    <w:b w:val="0"/>
                    <w:bCs w:val="0"/>
                    <w:noProof w:val="0"/>
                    <w:sz w:val="20"/>
                    <w:szCs w:val="20"/>
                    <w:lang w:eastAsia="en-US"/>
                  </w:rPr>
                  <w:t xml:space="preserve">Feedback indicated the community’s preference for </w:t>
                </w:r>
                <w:r w:rsidR="005750AE">
                  <w:rPr>
                    <w:rFonts w:cstheme="minorHAnsi"/>
                    <w:b w:val="0"/>
                    <w:bCs w:val="0"/>
                    <w:noProof w:val="0"/>
                    <w:sz w:val="20"/>
                    <w:szCs w:val="20"/>
                    <w:lang w:eastAsia="en-US"/>
                  </w:rPr>
                  <w:t xml:space="preserve">the </w:t>
                </w:r>
                <w:r w:rsidRPr="00812692">
                  <w:rPr>
                    <w:rFonts w:cstheme="minorHAnsi"/>
                    <w:b w:val="0"/>
                    <w:bCs w:val="0"/>
                    <w:noProof w:val="0"/>
                    <w:sz w:val="20"/>
                    <w:szCs w:val="20"/>
                    <w:lang w:eastAsia="en-US"/>
                  </w:rPr>
                  <w:t xml:space="preserve">simplification of regulation, early engagement on </w:t>
                </w:r>
                <w:r w:rsidR="005F6DDE" w:rsidRPr="00812692">
                  <w:rPr>
                    <w:rFonts w:cstheme="minorHAnsi"/>
                    <w:b w:val="0"/>
                    <w:bCs w:val="0"/>
                    <w:noProof w:val="0"/>
                    <w:sz w:val="20"/>
                    <w:szCs w:val="20"/>
                    <w:lang w:eastAsia="en-US"/>
                  </w:rPr>
                  <w:t>new</w:t>
                </w:r>
                <w:r w:rsidRPr="00812692">
                  <w:rPr>
                    <w:rFonts w:cstheme="minorHAnsi"/>
                    <w:b w:val="0"/>
                    <w:bCs w:val="0"/>
                    <w:noProof w:val="0"/>
                    <w:sz w:val="20"/>
                    <w:szCs w:val="20"/>
                    <w:lang w:eastAsia="en-US"/>
                  </w:rPr>
                  <w:t xml:space="preserve"> projects, </w:t>
                </w:r>
                <w:r w:rsidR="005F6DDE" w:rsidRPr="00812692">
                  <w:rPr>
                    <w:rFonts w:cstheme="minorHAnsi"/>
                    <w:b w:val="0"/>
                    <w:bCs w:val="0"/>
                    <w:noProof w:val="0"/>
                    <w:sz w:val="20"/>
                    <w:szCs w:val="20"/>
                    <w:lang w:eastAsia="en-US"/>
                  </w:rPr>
                  <w:t>and to leveraging the expertise of</w:t>
                </w:r>
                <w:r w:rsidRPr="00812692">
                  <w:rPr>
                    <w:rFonts w:cstheme="minorHAnsi"/>
                    <w:b w:val="0"/>
                    <w:bCs w:val="0"/>
                    <w:noProof w:val="0"/>
                    <w:sz w:val="20"/>
                    <w:szCs w:val="20"/>
                    <w:lang w:eastAsia="en-US"/>
                  </w:rPr>
                  <w:t xml:space="preserve"> community-based service providers in policy development and delivery.</w:t>
                </w:r>
              </w:p>
            </w:tc>
          </w:tr>
          <w:tr w:rsidR="00076A90" w14:paraId="2B53EA9C" w14:textId="77777777" w:rsidTr="00E32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4E045096" w14:textId="77777777" w:rsidR="00076A90" w:rsidRPr="00812692" w:rsidRDefault="00076A90" w:rsidP="00076A90">
                <w:pPr>
                  <w:pStyle w:val="bodytextreverse"/>
                  <w:widowControl w:val="0"/>
                  <w:rPr>
                    <w:rFonts w:cstheme="minorHAnsi"/>
                    <w:noProof w:val="0"/>
                    <w:sz w:val="20"/>
                    <w:szCs w:val="20"/>
                    <w:lang w:eastAsia="en-US"/>
                  </w:rPr>
                </w:pPr>
                <w:r w:rsidRPr="00812692">
                  <w:rPr>
                    <w:rFonts w:cstheme="minorHAnsi"/>
                    <w:noProof w:val="0"/>
                    <w:sz w:val="20"/>
                    <w:szCs w:val="20"/>
                    <w:lang w:eastAsia="en-US"/>
                  </w:rPr>
                  <w:t>Other topics</w:t>
                </w:r>
              </w:p>
              <w:p w14:paraId="68193D5C" w14:textId="4330F1B1" w:rsidR="00076A90" w:rsidRPr="00812692" w:rsidRDefault="00076A90" w:rsidP="00076A90">
                <w:pPr>
                  <w:pStyle w:val="bodytextreverse"/>
                  <w:widowControl w:val="0"/>
                  <w:numPr>
                    <w:ilvl w:val="0"/>
                    <w:numId w:val="38"/>
                  </w:numPr>
                  <w:ind w:left="457" w:hanging="423"/>
                  <w:rPr>
                    <w:rFonts w:cstheme="minorHAnsi"/>
                    <w:noProof w:val="0"/>
                    <w:sz w:val="20"/>
                    <w:szCs w:val="20"/>
                    <w:lang w:eastAsia="en-US"/>
                  </w:rPr>
                </w:pPr>
                <w:r w:rsidRPr="00812692">
                  <w:rPr>
                    <w:rFonts w:cstheme="minorHAnsi"/>
                    <w:b w:val="0"/>
                    <w:bCs w:val="0"/>
                    <w:noProof w:val="0"/>
                    <w:sz w:val="20"/>
                    <w:szCs w:val="20"/>
                    <w:lang w:eastAsia="en-US"/>
                  </w:rPr>
                  <w:t>Other topics raised included arts</w:t>
                </w:r>
                <w:r w:rsidR="005F6DDE" w:rsidRPr="00812692">
                  <w:rPr>
                    <w:rFonts w:cstheme="minorHAnsi"/>
                    <w:b w:val="0"/>
                    <w:bCs w:val="0"/>
                    <w:noProof w:val="0"/>
                    <w:sz w:val="20"/>
                    <w:szCs w:val="20"/>
                    <w:lang w:eastAsia="en-US"/>
                  </w:rPr>
                  <w:t xml:space="preserve"> and culture</w:t>
                </w:r>
                <w:r w:rsidRPr="00812692">
                  <w:rPr>
                    <w:rFonts w:cstheme="minorHAnsi"/>
                    <w:b w:val="0"/>
                    <w:bCs w:val="0"/>
                    <w:noProof w:val="0"/>
                    <w:sz w:val="20"/>
                    <w:szCs w:val="20"/>
                    <w:lang w:eastAsia="en-US"/>
                  </w:rPr>
                  <w:t>, sport and recreation</w:t>
                </w:r>
                <w:r w:rsidR="005F6DDE" w:rsidRPr="00812692">
                  <w:rPr>
                    <w:rFonts w:cstheme="minorHAnsi"/>
                    <w:b w:val="0"/>
                    <w:bCs w:val="0"/>
                    <w:noProof w:val="0"/>
                    <w:sz w:val="20"/>
                    <w:szCs w:val="20"/>
                    <w:lang w:eastAsia="en-US"/>
                  </w:rPr>
                  <w:t>, land release</w:t>
                </w:r>
                <w:r w:rsidR="00D86C47">
                  <w:rPr>
                    <w:rFonts w:cstheme="minorHAnsi"/>
                    <w:b w:val="0"/>
                    <w:bCs w:val="0"/>
                    <w:noProof w:val="0"/>
                    <w:sz w:val="20"/>
                    <w:szCs w:val="20"/>
                    <w:lang w:eastAsia="en-US"/>
                  </w:rPr>
                  <w:t xml:space="preserve"> and urban infill</w:t>
                </w:r>
                <w:r w:rsidR="005F6DDE" w:rsidRPr="00812692">
                  <w:rPr>
                    <w:rFonts w:cstheme="minorHAnsi"/>
                    <w:b w:val="0"/>
                    <w:bCs w:val="0"/>
                    <w:noProof w:val="0"/>
                    <w:sz w:val="20"/>
                    <w:szCs w:val="20"/>
                    <w:lang w:eastAsia="en-US"/>
                  </w:rPr>
                  <w:t xml:space="preserve">, </w:t>
                </w:r>
                <w:r w:rsidR="00CA4BB4" w:rsidRPr="006561D1">
                  <w:rPr>
                    <w:rFonts w:cstheme="minorHAnsi"/>
                    <w:b w:val="0"/>
                    <w:bCs w:val="0"/>
                    <w:noProof w:val="0"/>
                    <w:sz w:val="20"/>
                    <w:szCs w:val="20"/>
                    <w:lang w:eastAsia="en-US"/>
                  </w:rPr>
                  <w:t>expanded options to leverage the wellbeing framework</w:t>
                </w:r>
                <w:r w:rsidR="006561D1">
                  <w:rPr>
                    <w:rFonts w:cstheme="minorHAnsi"/>
                    <w:b w:val="0"/>
                    <w:bCs w:val="0"/>
                    <w:noProof w:val="0"/>
                    <w:sz w:val="20"/>
                    <w:szCs w:val="20"/>
                    <w:lang w:eastAsia="en-US"/>
                  </w:rPr>
                  <w:t xml:space="preserve"> (</w:t>
                </w:r>
                <w:r w:rsidR="00D86C47">
                  <w:rPr>
                    <w:rFonts w:cstheme="minorHAnsi"/>
                    <w:b w:val="0"/>
                    <w:bCs w:val="0"/>
                    <w:noProof w:val="0"/>
                    <w:sz w:val="20"/>
                    <w:szCs w:val="20"/>
                    <w:lang w:eastAsia="en-US"/>
                  </w:rPr>
                  <w:t>including</w:t>
                </w:r>
                <w:r w:rsidR="00D86C47" w:rsidRPr="00D86C47">
                  <w:rPr>
                    <w:rFonts w:cstheme="minorHAnsi"/>
                    <w:b w:val="0"/>
                    <w:bCs w:val="0"/>
                    <w:noProof w:val="0"/>
                    <w:sz w:val="20"/>
                    <w:szCs w:val="20"/>
                    <w:lang w:eastAsia="en-US"/>
                  </w:rPr>
                  <w:t xml:space="preserve"> </w:t>
                </w:r>
                <w:r w:rsidR="00D86C47">
                  <w:rPr>
                    <w:rFonts w:cstheme="minorHAnsi"/>
                    <w:b w:val="0"/>
                    <w:bCs w:val="0"/>
                    <w:noProof w:val="0"/>
                    <w:sz w:val="20"/>
                    <w:szCs w:val="20"/>
                    <w:lang w:eastAsia="en-US"/>
                  </w:rPr>
                  <w:t>for</w:t>
                </w:r>
                <w:r w:rsidR="006561D1">
                  <w:rPr>
                    <w:rFonts w:cstheme="minorHAnsi"/>
                    <w:b w:val="0"/>
                    <w:bCs w:val="0"/>
                    <w:noProof w:val="0"/>
                    <w:sz w:val="20"/>
                    <w:szCs w:val="20"/>
                    <w:lang w:eastAsia="en-US"/>
                  </w:rPr>
                  <w:t>ward</w:t>
                </w:r>
                <w:r w:rsidR="00D86C47">
                  <w:rPr>
                    <w:rFonts w:cstheme="minorHAnsi"/>
                    <w:b w:val="0"/>
                    <w:bCs w:val="0"/>
                    <w:noProof w:val="0"/>
                    <w:sz w:val="20"/>
                    <w:szCs w:val="20"/>
                    <w:lang w:eastAsia="en-US"/>
                  </w:rPr>
                  <w:t xml:space="preserve"> planning </w:t>
                </w:r>
                <w:r w:rsidR="006561D1">
                  <w:rPr>
                    <w:rFonts w:cstheme="minorHAnsi"/>
                    <w:b w:val="0"/>
                    <w:bCs w:val="0"/>
                    <w:noProof w:val="0"/>
                    <w:sz w:val="20"/>
                    <w:szCs w:val="20"/>
                    <w:lang w:eastAsia="en-US"/>
                  </w:rPr>
                  <w:t xml:space="preserve">for </w:t>
                </w:r>
                <w:r w:rsidR="00D86C47">
                  <w:rPr>
                    <w:rFonts w:cstheme="minorHAnsi"/>
                    <w:b w:val="0"/>
                    <w:bCs w:val="0"/>
                    <w:noProof w:val="0"/>
                    <w:sz w:val="20"/>
                    <w:szCs w:val="20"/>
                    <w:lang w:eastAsia="en-US"/>
                  </w:rPr>
                  <w:t>areas of need</w:t>
                </w:r>
                <w:r w:rsidR="006561D1">
                  <w:rPr>
                    <w:rFonts w:cstheme="minorHAnsi"/>
                    <w:b w:val="0"/>
                    <w:bCs w:val="0"/>
                    <w:noProof w:val="0"/>
                    <w:sz w:val="20"/>
                    <w:szCs w:val="20"/>
                    <w:lang w:eastAsia="en-US"/>
                  </w:rPr>
                  <w:t>)</w:t>
                </w:r>
                <w:r w:rsidR="00CA4BB4" w:rsidRPr="00812692">
                  <w:rPr>
                    <w:rFonts w:cstheme="minorHAnsi"/>
                    <w:b w:val="0"/>
                    <w:bCs w:val="0"/>
                    <w:noProof w:val="0"/>
                    <w:sz w:val="20"/>
                    <w:szCs w:val="20"/>
                    <w:lang w:eastAsia="en-US"/>
                  </w:rPr>
                  <w:t>, as well as opportunities to further benefit from a range of varied programs delivered by community service providers.</w:t>
                </w:r>
              </w:p>
            </w:tc>
          </w:tr>
          <w:bookmarkEnd w:id="2"/>
        </w:tbl>
        <w:p w14:paraId="450778E3" w14:textId="77777777" w:rsidR="007132AF" w:rsidRDefault="007132AF" w:rsidP="00E43369">
          <w:pPr>
            <w:pStyle w:val="Heading2"/>
            <w:keepNext w:val="0"/>
            <w:widowControl w:val="0"/>
            <w:suppressAutoHyphens w:val="0"/>
          </w:pPr>
        </w:p>
        <w:p w14:paraId="2C54F95B" w14:textId="77777777" w:rsidR="007132AF" w:rsidRDefault="007132AF">
          <w:pPr>
            <w:spacing w:line="276" w:lineRule="auto"/>
            <w:rPr>
              <w:caps/>
              <w:color w:val="00AEEF" w:themeColor="text2"/>
              <w:sz w:val="32"/>
              <w:szCs w:val="36"/>
            </w:rPr>
          </w:pPr>
          <w:r>
            <w:br w:type="page"/>
          </w:r>
        </w:p>
        <w:p w14:paraId="74FF7D11" w14:textId="4AB5679E" w:rsidR="003D2C5E" w:rsidRPr="00812692" w:rsidRDefault="003D2C5E" w:rsidP="001409A8">
          <w:pPr>
            <w:pStyle w:val="Heading2"/>
            <w:spacing w:after="180"/>
            <w:rPr>
              <w:rFonts w:cstheme="minorHAnsi"/>
            </w:rPr>
          </w:pPr>
          <w:r w:rsidRPr="00812692">
            <w:rPr>
              <w:rFonts w:cstheme="minorHAnsi"/>
            </w:rPr>
            <w:lastRenderedPageBreak/>
            <w:t>What’s Next?</w:t>
          </w:r>
        </w:p>
        <w:p w14:paraId="1E79F5B0" w14:textId="5B839B6B" w:rsidR="00647B26" w:rsidRPr="00812692" w:rsidRDefault="00647B26" w:rsidP="00E43369">
          <w:pPr>
            <w:pStyle w:val="HighlightedBodyText"/>
            <w:widowControl w:val="0"/>
            <w:rPr>
              <w:rFonts w:cstheme="minorHAnsi"/>
              <w:noProof w:val="0"/>
            </w:rPr>
          </w:pPr>
          <w:r w:rsidRPr="00812692">
            <w:rPr>
              <w:rFonts w:cstheme="minorHAnsi"/>
              <w:noProof w:val="0"/>
            </w:rPr>
            <w:t xml:space="preserve">We </w:t>
          </w:r>
          <w:r w:rsidR="004127E4" w:rsidRPr="00812692">
            <w:rPr>
              <w:rFonts w:cstheme="minorHAnsi"/>
              <w:noProof w:val="0"/>
            </w:rPr>
            <w:t xml:space="preserve">have used </w:t>
          </w:r>
          <w:r w:rsidRPr="00812692">
            <w:rPr>
              <w:rFonts w:cstheme="minorHAnsi"/>
              <w:noProof w:val="0"/>
            </w:rPr>
            <w:t>your ideas to help inform the priorities for the ACT’s 202</w:t>
          </w:r>
          <w:r w:rsidR="009C6FAD" w:rsidRPr="00812692">
            <w:rPr>
              <w:rFonts w:cstheme="minorHAnsi"/>
              <w:noProof w:val="0"/>
            </w:rPr>
            <w:t>2</w:t>
          </w:r>
          <w:r w:rsidRPr="00812692">
            <w:rPr>
              <w:rFonts w:cstheme="minorHAnsi"/>
              <w:noProof w:val="0"/>
            </w:rPr>
            <w:t>-2</w:t>
          </w:r>
          <w:r w:rsidR="009C6FAD" w:rsidRPr="00812692">
            <w:rPr>
              <w:rFonts w:cstheme="minorHAnsi"/>
              <w:noProof w:val="0"/>
            </w:rPr>
            <w:t>3</w:t>
          </w:r>
          <w:r w:rsidRPr="00812692">
            <w:rPr>
              <w:rFonts w:cstheme="minorHAnsi"/>
              <w:noProof w:val="0"/>
            </w:rPr>
            <w:t xml:space="preserve"> Budget</w:t>
          </w:r>
          <w:r w:rsidR="005750AE">
            <w:rPr>
              <w:rFonts w:cstheme="minorHAnsi"/>
              <w:noProof w:val="0"/>
            </w:rPr>
            <w:t>.</w:t>
          </w:r>
        </w:p>
        <w:p w14:paraId="0EDD799F" w14:textId="62EE3827" w:rsidR="00647B26" w:rsidRDefault="00647B26" w:rsidP="00E43369">
          <w:pPr>
            <w:widowControl w:val="0"/>
            <w:spacing w:line="276" w:lineRule="auto"/>
            <w:rPr>
              <w:rFonts w:cstheme="minorHAnsi"/>
              <w:kern w:val="22"/>
              <w:sz w:val="22"/>
            </w:rPr>
          </w:pPr>
          <w:r w:rsidRPr="00812692">
            <w:rPr>
              <w:rFonts w:cstheme="minorHAnsi"/>
              <w:kern w:val="22"/>
              <w:sz w:val="22"/>
            </w:rPr>
            <w:t xml:space="preserve">Thank you to everyone who provided feedback. </w:t>
          </w:r>
          <w:r w:rsidR="004127E4" w:rsidRPr="00812692">
            <w:rPr>
              <w:rFonts w:cstheme="minorHAnsi"/>
              <w:kern w:val="22"/>
              <w:sz w:val="22"/>
              <w:szCs w:val="22"/>
            </w:rPr>
            <w:t>The 202</w:t>
          </w:r>
          <w:r w:rsidR="009C6FAD" w:rsidRPr="00812692">
            <w:rPr>
              <w:rFonts w:cstheme="minorHAnsi"/>
              <w:kern w:val="22"/>
              <w:sz w:val="22"/>
              <w:szCs w:val="22"/>
            </w:rPr>
            <w:t>2</w:t>
          </w:r>
          <w:r w:rsidR="004127E4" w:rsidRPr="00812692">
            <w:rPr>
              <w:rFonts w:cstheme="minorHAnsi"/>
              <w:kern w:val="22"/>
              <w:sz w:val="22"/>
              <w:szCs w:val="22"/>
            </w:rPr>
            <w:noBreakHyphen/>
            <w:t>2</w:t>
          </w:r>
          <w:r w:rsidR="009C6FAD" w:rsidRPr="00812692">
            <w:rPr>
              <w:rFonts w:cstheme="minorHAnsi"/>
              <w:kern w:val="22"/>
              <w:sz w:val="22"/>
              <w:szCs w:val="22"/>
            </w:rPr>
            <w:t>3</w:t>
          </w:r>
          <w:r w:rsidR="004127E4" w:rsidRPr="00812692">
            <w:rPr>
              <w:rFonts w:cstheme="minorHAnsi"/>
              <w:kern w:val="22"/>
              <w:sz w:val="22"/>
              <w:szCs w:val="22"/>
            </w:rPr>
            <w:t xml:space="preserve"> Budget is available online and may be viewed at: </w:t>
          </w:r>
          <w:hyperlink r:id="rId15" w:history="1">
            <w:r w:rsidR="009C6FAD" w:rsidRPr="00812692">
              <w:rPr>
                <w:rStyle w:val="Hyperlink"/>
                <w:rFonts w:cstheme="minorHAnsi"/>
                <w:kern w:val="22"/>
                <w:sz w:val="22"/>
              </w:rPr>
              <w:t>https://www.treasury.act.gov.au/budget/budget-2022-23/home</w:t>
            </w:r>
          </w:hyperlink>
          <w:r w:rsidR="009C6FAD" w:rsidRPr="00812692">
            <w:rPr>
              <w:rFonts w:cstheme="minorHAnsi"/>
              <w:kern w:val="22"/>
              <w:sz w:val="22"/>
            </w:rPr>
            <w:t xml:space="preserve">. </w:t>
          </w:r>
        </w:p>
        <w:p w14:paraId="6E45E49F" w14:textId="78351F11" w:rsidR="00475905" w:rsidRPr="00812692" w:rsidRDefault="005750AE" w:rsidP="005750AE">
          <w:pPr>
            <w:widowControl w:val="0"/>
            <w:spacing w:line="276" w:lineRule="auto"/>
            <w:rPr>
              <w:rFonts w:cstheme="minorHAnsi"/>
            </w:rPr>
          </w:pPr>
          <w:r>
            <w:rPr>
              <w:rFonts w:cstheme="minorHAnsi"/>
              <w:kern w:val="22"/>
              <w:sz w:val="22"/>
            </w:rPr>
            <w:t xml:space="preserve">The written submission process remains open </w:t>
          </w:r>
          <w:r w:rsidR="00FB0DD7">
            <w:rPr>
              <w:rFonts w:cstheme="minorHAnsi"/>
              <w:kern w:val="22"/>
              <w:sz w:val="22"/>
            </w:rPr>
            <w:t>– written</w:t>
          </w:r>
          <w:r>
            <w:rPr>
              <w:rFonts w:cstheme="minorHAnsi"/>
              <w:kern w:val="22"/>
              <w:sz w:val="22"/>
            </w:rPr>
            <w:t xml:space="preserve"> submissions can be provided at any </w:t>
          </w:r>
          <w:r w:rsidR="00FB0DD7">
            <w:rPr>
              <w:rFonts w:cstheme="minorHAnsi"/>
              <w:kern w:val="22"/>
              <w:sz w:val="22"/>
            </w:rPr>
            <w:t>time,</w:t>
          </w:r>
          <w:r>
            <w:rPr>
              <w:rFonts w:cstheme="minorHAnsi"/>
              <w:kern w:val="22"/>
              <w:sz w:val="22"/>
            </w:rPr>
            <w:t xml:space="preserve"> and will help inform the development of the 2023-24 and future budgets. Additional consultation activities will also take place in coming months to inform the development of the 2023-24 Budget. </w:t>
          </w:r>
        </w:p>
        <w:tbl>
          <w:tblPr>
            <w:tblStyle w:val="ColorfulList-Accent5"/>
            <w:tblW w:w="0" w:type="auto"/>
            <w:tblLayout w:type="fixed"/>
            <w:tblLook w:val="04A0" w:firstRow="1" w:lastRow="0" w:firstColumn="1" w:lastColumn="0" w:noHBand="0" w:noVBand="1"/>
          </w:tblPr>
          <w:tblGrid>
            <w:gridCol w:w="3449"/>
            <w:gridCol w:w="3449"/>
            <w:gridCol w:w="3450"/>
          </w:tblGrid>
          <w:tr w:rsidR="00475905" w:rsidRPr="00812692" w14:paraId="3DF1D22C" w14:textId="77777777" w:rsidTr="00475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3"/>
              </w:tcPr>
              <w:p w14:paraId="0FC61A76" w14:textId="6637EFFE" w:rsidR="00475905" w:rsidRPr="00812692" w:rsidRDefault="00475905" w:rsidP="00971E6F">
                <w:pPr>
                  <w:pStyle w:val="Tableheadbold"/>
                  <w:jc w:val="center"/>
                  <w:rPr>
                    <w:rFonts w:asciiTheme="minorHAnsi" w:hAnsiTheme="minorHAnsi" w:cstheme="minorHAnsi"/>
                    <w:szCs w:val="24"/>
                  </w:rPr>
                </w:pPr>
                <w:r w:rsidRPr="00812692">
                  <w:rPr>
                    <w:rFonts w:asciiTheme="minorHAnsi" w:hAnsiTheme="minorHAnsi" w:cstheme="minorHAnsi"/>
                    <w:szCs w:val="24"/>
                  </w:rPr>
                  <w:t>THANK YOU FOR YOUR FEEDBACK</w:t>
                </w:r>
              </w:p>
            </w:tc>
          </w:tr>
          <w:tr w:rsidR="004127E4" w:rsidRPr="00812692" w14:paraId="5329CC50" w14:textId="77777777" w:rsidTr="00475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9" w:type="dxa"/>
              </w:tcPr>
              <w:p w14:paraId="4A4AE786" w14:textId="6BDE4C7A" w:rsidR="004127E4" w:rsidRPr="00812692" w:rsidRDefault="007E1222" w:rsidP="004127E4">
                <w:pPr>
                  <w:pStyle w:val="Intro"/>
                  <w:tabs>
                    <w:tab w:val="right" w:pos="8505"/>
                    <w:tab w:val="right" w:pos="8789"/>
                  </w:tabs>
                  <w:jc w:val="center"/>
                  <w:rPr>
                    <w:rFonts w:cstheme="minorHAnsi"/>
                    <w:sz w:val="32"/>
                    <w:szCs w:val="18"/>
                  </w:rPr>
                </w:pPr>
                <w:r w:rsidRPr="00812692">
                  <w:rPr>
                    <w:rFonts w:cstheme="minorHAnsi"/>
                    <w:sz w:val="32"/>
                    <w:szCs w:val="18"/>
                  </w:rPr>
                  <w:t>8</w:t>
                </w:r>
                <w:r w:rsidR="004F47CB">
                  <w:rPr>
                    <w:rFonts w:cstheme="minorHAnsi"/>
                    <w:sz w:val="32"/>
                    <w:szCs w:val="18"/>
                  </w:rPr>
                  <w:t>4</w:t>
                </w:r>
              </w:p>
              <w:p w14:paraId="36A0C956" w14:textId="77777777" w:rsidR="004127E4" w:rsidRPr="00812692" w:rsidRDefault="004127E4" w:rsidP="004127E4">
                <w:pPr>
                  <w:pStyle w:val="Intro"/>
                  <w:tabs>
                    <w:tab w:val="right" w:pos="8505"/>
                    <w:tab w:val="right" w:pos="8789"/>
                  </w:tabs>
                  <w:jc w:val="center"/>
                  <w:rPr>
                    <w:rFonts w:cstheme="minorHAnsi"/>
                    <w:bCs w:val="0"/>
                    <w:sz w:val="20"/>
                    <w:szCs w:val="18"/>
                  </w:rPr>
                </w:pPr>
                <w:r w:rsidRPr="00812692">
                  <w:rPr>
                    <w:rFonts w:cstheme="minorHAnsi"/>
                    <w:b w:val="0"/>
                    <w:sz w:val="20"/>
                    <w:szCs w:val="18"/>
                  </w:rPr>
                  <w:t xml:space="preserve">written submissions </w:t>
                </w:r>
              </w:p>
              <w:p w14:paraId="2A273F24" w14:textId="3A608C93" w:rsidR="004127E4" w:rsidRPr="00812692" w:rsidRDefault="004127E4" w:rsidP="004127E4">
                <w:pPr>
                  <w:pStyle w:val="Intro"/>
                  <w:tabs>
                    <w:tab w:val="right" w:pos="8505"/>
                    <w:tab w:val="right" w:pos="8789"/>
                  </w:tabs>
                  <w:jc w:val="center"/>
                  <w:rPr>
                    <w:rFonts w:cstheme="minorHAnsi"/>
                    <w:b w:val="0"/>
                    <w:sz w:val="20"/>
                    <w:szCs w:val="18"/>
                  </w:rPr>
                </w:pPr>
                <w:r w:rsidRPr="00812692">
                  <w:rPr>
                    <w:rFonts w:cstheme="minorHAnsi"/>
                    <w:b w:val="0"/>
                    <w:sz w:val="20"/>
                    <w:szCs w:val="18"/>
                  </w:rPr>
                  <w:t xml:space="preserve">received </w:t>
                </w:r>
              </w:p>
            </w:tc>
            <w:tc>
              <w:tcPr>
                <w:tcW w:w="3449" w:type="dxa"/>
              </w:tcPr>
              <w:p w14:paraId="328828ED" w14:textId="67CC1A68" w:rsidR="004127E4" w:rsidRPr="00812692" w:rsidRDefault="007E1222" w:rsidP="004127E4">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cstheme="minorHAnsi"/>
                    <w:b/>
                    <w:sz w:val="32"/>
                    <w:szCs w:val="18"/>
                  </w:rPr>
                </w:pPr>
                <w:r w:rsidRPr="00812692">
                  <w:rPr>
                    <w:rFonts w:cstheme="minorHAnsi"/>
                    <w:b/>
                    <w:sz w:val="32"/>
                    <w:szCs w:val="18"/>
                  </w:rPr>
                  <w:t>145</w:t>
                </w:r>
              </w:p>
              <w:p w14:paraId="2C96E4BD" w14:textId="77777777" w:rsidR="004127E4" w:rsidRPr="00812692" w:rsidRDefault="004127E4" w:rsidP="004127E4">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812692">
                  <w:rPr>
                    <w:rFonts w:cstheme="minorHAnsi"/>
                    <w:sz w:val="20"/>
                    <w:szCs w:val="18"/>
                  </w:rPr>
                  <w:t>responses to the</w:t>
                </w:r>
              </w:p>
              <w:p w14:paraId="35F9B858" w14:textId="4E69096D" w:rsidR="004127E4" w:rsidRPr="00812692" w:rsidRDefault="004127E4" w:rsidP="004127E4">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812692">
                  <w:rPr>
                    <w:rFonts w:cstheme="minorHAnsi"/>
                    <w:sz w:val="20"/>
                    <w:szCs w:val="18"/>
                  </w:rPr>
                  <w:t xml:space="preserve"> online survey</w:t>
                </w:r>
              </w:p>
            </w:tc>
            <w:tc>
              <w:tcPr>
                <w:tcW w:w="3450" w:type="dxa"/>
              </w:tcPr>
              <w:p w14:paraId="13E65342" w14:textId="599581D6" w:rsidR="004127E4" w:rsidRPr="00812692" w:rsidRDefault="00B522EB" w:rsidP="004127E4">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cstheme="minorHAnsi"/>
                    <w:b/>
                    <w:sz w:val="32"/>
                    <w:szCs w:val="32"/>
                  </w:rPr>
                </w:pPr>
                <w:r>
                  <w:rPr>
                    <w:rFonts w:cstheme="minorHAnsi"/>
                    <w:b/>
                    <w:sz w:val="32"/>
                    <w:szCs w:val="32"/>
                  </w:rPr>
                  <w:t>2,395</w:t>
                </w:r>
              </w:p>
              <w:p w14:paraId="0614DA2E" w14:textId="77777777" w:rsidR="004127E4" w:rsidRPr="00812692" w:rsidRDefault="004127E4" w:rsidP="004127E4">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812692">
                  <w:rPr>
                    <w:rFonts w:cstheme="minorHAnsi"/>
                    <w:sz w:val="20"/>
                    <w:szCs w:val="18"/>
                  </w:rPr>
                  <w:t xml:space="preserve">unique visitors to our </w:t>
                </w:r>
              </w:p>
              <w:p w14:paraId="5E2882AB" w14:textId="0AFED6D1" w:rsidR="004127E4" w:rsidRPr="00812692" w:rsidRDefault="004127E4" w:rsidP="004127E4">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812692">
                  <w:rPr>
                    <w:rFonts w:cstheme="minorHAnsi"/>
                    <w:sz w:val="20"/>
                    <w:szCs w:val="18"/>
                  </w:rPr>
                  <w:t>Input Received page</w:t>
                </w:r>
                <w:r w:rsidR="00E07B6B" w:rsidRPr="00812692">
                  <w:rPr>
                    <w:rFonts w:cstheme="minorHAnsi"/>
                    <w:sz w:val="20"/>
                    <w:szCs w:val="18"/>
                  </w:rPr>
                  <w:t>*</w:t>
                </w:r>
              </w:p>
            </w:tc>
          </w:tr>
          <w:tr w:rsidR="004127E4" w:rsidRPr="00812692" w14:paraId="2C2A0836" w14:textId="77777777" w:rsidTr="00475905">
            <w:tc>
              <w:tcPr>
                <w:cnfStyle w:val="001000000000" w:firstRow="0" w:lastRow="0" w:firstColumn="1" w:lastColumn="0" w:oddVBand="0" w:evenVBand="0" w:oddHBand="0" w:evenHBand="0" w:firstRowFirstColumn="0" w:firstRowLastColumn="0" w:lastRowFirstColumn="0" w:lastRowLastColumn="0"/>
                <w:tcW w:w="3449" w:type="dxa"/>
              </w:tcPr>
              <w:p w14:paraId="058FEC03" w14:textId="77777777" w:rsidR="004127E4" w:rsidRPr="00812692" w:rsidRDefault="004127E4" w:rsidP="004127E4">
                <w:pPr>
                  <w:pStyle w:val="Intro"/>
                  <w:tabs>
                    <w:tab w:val="right" w:pos="8505"/>
                    <w:tab w:val="right" w:pos="8789"/>
                  </w:tabs>
                  <w:jc w:val="center"/>
                  <w:rPr>
                    <w:rFonts w:cstheme="minorHAnsi"/>
                    <w:sz w:val="20"/>
                    <w:szCs w:val="18"/>
                  </w:rPr>
                </w:pPr>
              </w:p>
            </w:tc>
            <w:tc>
              <w:tcPr>
                <w:tcW w:w="3449" w:type="dxa"/>
              </w:tcPr>
              <w:p w14:paraId="7D5DE57C" w14:textId="77777777" w:rsidR="004127E4" w:rsidRPr="00812692" w:rsidRDefault="004127E4" w:rsidP="004127E4">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p>
            </w:tc>
            <w:tc>
              <w:tcPr>
                <w:tcW w:w="3450" w:type="dxa"/>
              </w:tcPr>
              <w:p w14:paraId="40B99F88" w14:textId="77777777" w:rsidR="004127E4" w:rsidRPr="00812692" w:rsidRDefault="004127E4" w:rsidP="004127E4">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p>
            </w:tc>
          </w:tr>
          <w:tr w:rsidR="004127E4" w:rsidRPr="00812692" w14:paraId="5BCBD2DD" w14:textId="77777777" w:rsidTr="00EE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3"/>
              </w:tcPr>
              <w:p w14:paraId="0D539D72" w14:textId="554A21A4" w:rsidR="004127E4" w:rsidRPr="00812692" w:rsidRDefault="004127E4" w:rsidP="004127E4">
                <w:pPr>
                  <w:widowControl w:val="0"/>
                  <w:spacing w:line="276" w:lineRule="auto"/>
                  <w:rPr>
                    <w:rFonts w:cstheme="minorHAnsi"/>
                    <w:b w:val="0"/>
                    <w:bCs w:val="0"/>
                    <w:color w:val="auto"/>
                    <w:kern w:val="22"/>
                    <w:sz w:val="18"/>
                    <w:szCs w:val="18"/>
                  </w:rPr>
                </w:pPr>
                <w:r w:rsidRPr="00B522EB">
                  <w:rPr>
                    <w:rFonts w:cstheme="minorHAnsi"/>
                    <w:b w:val="0"/>
                    <w:bCs w:val="0"/>
                    <w:color w:val="auto"/>
                    <w:kern w:val="22"/>
                    <w:sz w:val="18"/>
                    <w:szCs w:val="18"/>
                  </w:rPr>
                  <w:t>*</w:t>
                </w:r>
                <w:r w:rsidR="00B522EB" w:rsidRPr="00B522EB">
                  <w:rPr>
                    <w:rFonts w:cstheme="minorHAnsi"/>
                    <w:b w:val="0"/>
                    <w:bCs w:val="0"/>
                    <w:color w:val="auto"/>
                    <w:kern w:val="22"/>
                    <w:sz w:val="18"/>
                    <w:szCs w:val="18"/>
                  </w:rPr>
                  <w:t xml:space="preserve">From 28 June 2021 through to the </w:t>
                </w:r>
                <w:r w:rsidRPr="00B522EB">
                  <w:rPr>
                    <w:rFonts w:cstheme="minorHAnsi"/>
                    <w:b w:val="0"/>
                    <w:bCs w:val="0"/>
                    <w:color w:val="auto"/>
                    <w:kern w:val="22"/>
                    <w:sz w:val="18"/>
                    <w:szCs w:val="18"/>
                  </w:rPr>
                  <w:t xml:space="preserve">preparation of this report. The Input Received page had received </w:t>
                </w:r>
                <w:r w:rsidR="00B522EB" w:rsidRPr="00B522EB">
                  <w:rPr>
                    <w:rFonts w:cstheme="minorHAnsi"/>
                    <w:b w:val="0"/>
                    <w:bCs w:val="0"/>
                    <w:color w:val="auto"/>
                    <w:kern w:val="22"/>
                    <w:sz w:val="18"/>
                    <w:szCs w:val="18"/>
                  </w:rPr>
                  <w:t>933</w:t>
                </w:r>
                <w:r w:rsidRPr="00B522EB">
                  <w:rPr>
                    <w:rFonts w:cstheme="minorHAnsi"/>
                    <w:b w:val="0"/>
                    <w:bCs w:val="0"/>
                    <w:color w:val="auto"/>
                    <w:kern w:val="22"/>
                    <w:sz w:val="18"/>
                    <w:szCs w:val="18"/>
                  </w:rPr>
                  <w:t xml:space="preserve"> unique page visits over the period 1 </w:t>
                </w:r>
                <w:r w:rsidR="00B522EB" w:rsidRPr="00B522EB">
                  <w:rPr>
                    <w:rFonts w:cstheme="minorHAnsi"/>
                    <w:b w:val="0"/>
                    <w:bCs w:val="0"/>
                    <w:color w:val="auto"/>
                    <w:kern w:val="22"/>
                    <w:sz w:val="18"/>
                    <w:szCs w:val="18"/>
                  </w:rPr>
                  <w:t>March 2022</w:t>
                </w:r>
                <w:r w:rsidRPr="00B522EB">
                  <w:rPr>
                    <w:rFonts w:cstheme="minorHAnsi"/>
                    <w:b w:val="0"/>
                    <w:bCs w:val="0"/>
                    <w:color w:val="auto"/>
                    <w:kern w:val="22"/>
                    <w:sz w:val="18"/>
                    <w:szCs w:val="18"/>
                  </w:rPr>
                  <w:t xml:space="preserve"> to </w:t>
                </w:r>
                <w:r w:rsidR="00B522EB" w:rsidRPr="00B522EB">
                  <w:rPr>
                    <w:rFonts w:cstheme="minorHAnsi"/>
                    <w:b w:val="0"/>
                    <w:bCs w:val="0"/>
                    <w:color w:val="auto"/>
                    <w:kern w:val="22"/>
                    <w:sz w:val="18"/>
                    <w:szCs w:val="18"/>
                  </w:rPr>
                  <w:t>30 Jun</w:t>
                </w:r>
                <w:r w:rsidRPr="00B522EB">
                  <w:rPr>
                    <w:rFonts w:cstheme="minorHAnsi"/>
                    <w:b w:val="0"/>
                    <w:bCs w:val="0"/>
                    <w:color w:val="auto"/>
                    <w:kern w:val="22"/>
                    <w:sz w:val="18"/>
                    <w:szCs w:val="18"/>
                  </w:rPr>
                  <w:t>e 202</w:t>
                </w:r>
                <w:r w:rsidR="00B522EB" w:rsidRPr="00B522EB">
                  <w:rPr>
                    <w:rFonts w:cstheme="minorHAnsi"/>
                    <w:b w:val="0"/>
                    <w:bCs w:val="0"/>
                    <w:color w:val="auto"/>
                    <w:kern w:val="22"/>
                    <w:sz w:val="18"/>
                    <w:szCs w:val="18"/>
                  </w:rPr>
                  <w:t>2.</w:t>
                </w:r>
              </w:p>
            </w:tc>
          </w:tr>
        </w:tbl>
        <w:p w14:paraId="0D3C68FC" w14:textId="1A129AB7" w:rsidR="00B93400" w:rsidRPr="00812692" w:rsidRDefault="00971D84">
          <w:pPr>
            <w:widowControl w:val="0"/>
            <w:spacing w:line="276" w:lineRule="auto"/>
            <w:rPr>
              <w:rFonts w:eastAsia="Times New Roman" w:cstheme="minorHAnsi"/>
              <w:noProof/>
              <w:color w:val="482D8C" w:themeColor="background2"/>
              <w:sz w:val="36"/>
              <w:szCs w:val="40"/>
            </w:rPr>
          </w:pPr>
        </w:p>
      </w:sdtContent>
    </w:sdt>
    <w:sectPr w:rsidR="00B93400" w:rsidRPr="00812692" w:rsidSect="00311E78">
      <w:headerReference w:type="default" r:id="rId16"/>
      <w:footerReference w:type="default" r:id="rId17"/>
      <w:headerReference w:type="first" r:id="rId18"/>
      <w:footerReference w:type="first" r:id="rId19"/>
      <w:pgSz w:w="11906" w:h="16838" w:code="9"/>
      <w:pgMar w:top="3403" w:right="707" w:bottom="1701" w:left="851" w:header="567" w:footer="417"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1252A" w14:textId="77777777" w:rsidR="003E0264" w:rsidRDefault="003E0264" w:rsidP="00665B9F">
      <w:pPr>
        <w:spacing w:after="0" w:line="240" w:lineRule="auto"/>
      </w:pPr>
      <w:r>
        <w:separator/>
      </w:r>
    </w:p>
  </w:endnote>
  <w:endnote w:type="continuationSeparator" w:id="0">
    <w:p w14:paraId="484CB8B6" w14:textId="77777777" w:rsidR="003E0264" w:rsidRDefault="003E0264"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372188"/>
      <w:docPartObj>
        <w:docPartGallery w:val="Page Numbers (Bottom of Page)"/>
        <w:docPartUnique/>
      </w:docPartObj>
    </w:sdtPr>
    <w:sdtEndPr>
      <w:rPr>
        <w:noProof/>
      </w:rPr>
    </w:sdtEndPr>
    <w:sdtContent>
      <w:p w14:paraId="5729F7F8" w14:textId="77777777" w:rsidR="005A2C39" w:rsidRDefault="005A2C39">
        <w:pPr>
          <w:pStyle w:val="Footer"/>
          <w:jc w:val="center"/>
        </w:pPr>
        <w:r>
          <w:rPr>
            <w:rFonts w:ascii="Montserrat" w:hAnsi="Montserrat"/>
            <w:noProof/>
          </w:rPr>
          <w:drawing>
            <wp:anchor distT="0" distB="0" distL="114300" distR="114300" simplePos="0" relativeHeight="251659264" behindDoc="1" locked="0" layoutInCell="1" allowOverlap="1" wp14:anchorId="30E6E6EA" wp14:editId="25355C3A">
              <wp:simplePos x="0" y="0"/>
              <wp:positionH relativeFrom="column">
                <wp:posOffset>635</wp:posOffset>
              </wp:positionH>
              <wp:positionV relativeFrom="paragraph">
                <wp:posOffset>-29667</wp:posOffset>
              </wp:positionV>
              <wp:extent cx="6570980" cy="63055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570980" cy="630555"/>
                      </a:xfrm>
                      <a:prstGeom prst="rect">
                        <a:avLst/>
                      </a:prstGeom>
                    </pic:spPr>
                  </pic:pic>
                </a:graphicData>
              </a:graphic>
            </wp:anchor>
          </w:drawing>
        </w:r>
        <w:r>
          <w:fldChar w:fldCharType="begin"/>
        </w:r>
        <w:r>
          <w:instrText xml:space="preserve"> PAGE   \* MERGEFORMAT </w:instrText>
        </w:r>
        <w:r>
          <w:fldChar w:fldCharType="separate"/>
        </w:r>
        <w:r w:rsidR="00E1142D">
          <w:rPr>
            <w:noProof/>
          </w:rPr>
          <w:t>3</w:t>
        </w:r>
        <w:r>
          <w:rPr>
            <w:noProof/>
          </w:rPr>
          <w:fldChar w:fldCharType="end"/>
        </w:r>
      </w:p>
    </w:sdtContent>
  </w:sdt>
  <w:p w14:paraId="001AD69D" w14:textId="77777777" w:rsidR="003B0D48" w:rsidRPr="00C11391" w:rsidRDefault="003B0D48" w:rsidP="009E4EC4">
    <w:pPr>
      <w:pStyle w:val="Intro"/>
      <w:tabs>
        <w:tab w:val="right" w:pos="8505"/>
        <w:tab w:val="right" w:pos="8789"/>
      </w:tabs>
      <w:rPr>
        <w:rFonts w:ascii="Montserrat" w:hAnsi="Montserra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1897" w14:textId="77777777" w:rsidR="003C0F24" w:rsidRPr="00C11391" w:rsidRDefault="003C0F24" w:rsidP="003C0F24">
    <w:pPr>
      <w:pStyle w:val="Intro"/>
      <w:tabs>
        <w:tab w:val="right" w:pos="8505"/>
        <w:tab w:val="right" w:pos="8789"/>
      </w:tabs>
      <w:rPr>
        <w:rFonts w:ascii="Montserrat" w:hAnsi="Montserrat"/>
      </w:rPr>
    </w:pPr>
    <w:r>
      <w:rPr>
        <w:rFonts w:ascii="Montserrat" w:hAnsi="Montserrat"/>
        <w:sz w:val="36"/>
      </w:rPr>
      <w:br/>
    </w:r>
    <w:r>
      <w:rPr>
        <w:rFonts w:ascii="Montserrat" w:hAnsi="Montserrat"/>
        <w:noProof/>
      </w:rPr>
      <w:drawing>
        <wp:anchor distT="0" distB="0" distL="114300" distR="114300" simplePos="0" relativeHeight="251658240" behindDoc="1" locked="0" layoutInCell="1" allowOverlap="1" wp14:anchorId="319D7262" wp14:editId="0039E7E8">
          <wp:simplePos x="0" y="0"/>
          <wp:positionH relativeFrom="margin">
            <wp:align>right</wp:align>
          </wp:positionH>
          <wp:positionV relativeFrom="paragraph">
            <wp:posOffset>7196</wp:posOffset>
          </wp:positionV>
          <wp:extent cx="1034308" cy="531284"/>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TGov_inline_black.png"/>
                  <pic:cNvPicPr/>
                </pic:nvPicPr>
                <pic:blipFill>
                  <a:blip r:embed="rId1">
                    <a:extLst>
                      <a:ext uri="{28A0092B-C50C-407E-A947-70E740481C1C}">
                        <a14:useLocalDpi xmlns:a14="http://schemas.microsoft.com/office/drawing/2010/main" val="0"/>
                      </a:ext>
                    </a:extLst>
                  </a:blip>
                  <a:stretch>
                    <a:fillRect/>
                  </a:stretch>
                </pic:blipFill>
                <pic:spPr>
                  <a:xfrm>
                    <a:off x="0" y="0"/>
                    <a:ext cx="1034308" cy="531284"/>
                  </a:xfrm>
                  <a:prstGeom prst="rect">
                    <a:avLst/>
                  </a:prstGeom>
                </pic:spPr>
              </pic:pic>
            </a:graphicData>
          </a:graphic>
          <wp14:sizeRelH relativeFrom="margin">
            <wp14:pctWidth>0</wp14:pctWidth>
          </wp14:sizeRelH>
          <wp14:sizeRelV relativeFrom="margin">
            <wp14:pctHeight>0</wp14:pctHeight>
          </wp14:sizeRelV>
        </wp:anchor>
      </w:drawing>
    </w:r>
    <w:r w:rsidRPr="00C11391">
      <w:rPr>
        <w:noProof/>
        <w:sz w:val="24"/>
        <w:szCs w:val="18"/>
      </w:rPr>
      <mc:AlternateContent>
        <mc:Choice Requires="wps">
          <w:drawing>
            <wp:anchor distT="0" distB="0" distL="114300" distR="114300" simplePos="0" relativeHeight="251657216" behindDoc="0" locked="0" layoutInCell="1" allowOverlap="1" wp14:anchorId="48825BA3" wp14:editId="4C026A6F">
              <wp:simplePos x="0" y="0"/>
              <wp:positionH relativeFrom="column">
                <wp:posOffset>-900430</wp:posOffset>
              </wp:positionH>
              <wp:positionV relativeFrom="paragraph">
                <wp:posOffset>-179705</wp:posOffset>
              </wp:positionV>
              <wp:extent cx="7560945" cy="0"/>
              <wp:effectExtent l="9525" t="10160" r="11430" b="889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E58DB5" id="_x0000_t32" coordsize="21600,21600" o:spt="32" o:oned="t" path="m,l21600,21600e" filled="f">
              <v:path arrowok="t" fillok="f" o:connecttype="none"/>
              <o:lock v:ext="edit" shapetype="t"/>
            </v:shapetype>
            <v:shape id="AutoShape 6" o:spid="_x0000_s1026" type="#_x0000_t32" style="position:absolute;margin-left:-70.9pt;margin-top:-14.15pt;width:595.3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1xuAEAAFYDAAAOAAAAZHJzL2Uyb0RvYy54bWysU8Fu2zAMvQ/YPwi6L3aCpVu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"/>
          </w:pict>
        </mc:Fallback>
      </mc:AlternateContent>
    </w:r>
    <w:hyperlink r:id="rId2" w:history="1">
      <w:r w:rsidRPr="00C11391">
        <w:rPr>
          <w:rStyle w:val="Hyperlink"/>
          <w:rFonts w:ascii="Montserrat" w:hAnsi="Montserrat"/>
          <w:noProof/>
          <w:sz w:val="24"/>
          <w:szCs w:val="18"/>
          <w:u w:val="none"/>
        </w:rPr>
        <w:t>yoursay.act.gov.au</w:t>
      </w:r>
    </w:hyperlink>
    <w:r w:rsidRPr="00C11391">
      <w:rPr>
        <w:rFonts w:ascii="Montserrat" w:hAnsi="Montserrat"/>
        <w:noProof/>
        <w:sz w:val="18"/>
        <w:szCs w:val="18"/>
      </w:rPr>
      <w:t xml:space="preserve"> </w:t>
    </w:r>
  </w:p>
  <w:p w14:paraId="22D23DB6" w14:textId="77777777" w:rsidR="003C0F24" w:rsidRDefault="003C0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07851" w14:textId="77777777" w:rsidR="003E0264" w:rsidRDefault="003E0264" w:rsidP="00665B9F">
      <w:pPr>
        <w:spacing w:after="0" w:line="240" w:lineRule="auto"/>
      </w:pPr>
      <w:r>
        <w:separator/>
      </w:r>
    </w:p>
  </w:footnote>
  <w:footnote w:type="continuationSeparator" w:id="0">
    <w:p w14:paraId="48C14D00" w14:textId="77777777" w:rsidR="003E0264" w:rsidRDefault="003E0264" w:rsidP="00665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BE7F5" w14:textId="472F6B26" w:rsidR="003B0D48" w:rsidRPr="00657E57" w:rsidRDefault="00657E57" w:rsidP="005A2C39">
    <w:pPr>
      <w:pStyle w:val="Heading1"/>
      <w:rPr>
        <w:color w:val="FFFFFF" w:themeColor="background1"/>
        <w:w w:val="92"/>
      </w:rPr>
    </w:pPr>
    <w:r w:rsidRPr="00B45AA2">
      <w:rPr>
        <w:rStyle w:val="BoldHeading1Char"/>
      </w:rPr>
      <w:drawing>
        <wp:anchor distT="0" distB="0" distL="114300" distR="114300" simplePos="0" relativeHeight="251655168" behindDoc="1" locked="0" layoutInCell="1" allowOverlap="1" wp14:anchorId="416B56E2" wp14:editId="4DF0FB56">
          <wp:simplePos x="0" y="0"/>
          <wp:positionH relativeFrom="column">
            <wp:posOffset>-1012825</wp:posOffset>
          </wp:positionH>
          <wp:positionV relativeFrom="paragraph">
            <wp:posOffset>-573405</wp:posOffset>
          </wp:positionV>
          <wp:extent cx="8263699" cy="1965960"/>
          <wp:effectExtent l="0" t="0" r="4445" b="0"/>
          <wp:wrapNone/>
          <wp:docPr id="2" name="Picture 2" descr="Header banner is of a blue sky with a few clouds. Has the YourSay logo to the r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r w:rsidR="00F963EA">
      <w:rPr>
        <w:rStyle w:val="BoldHeading1Char"/>
      </w:rPr>
      <w:t>202</w:t>
    </w:r>
    <w:r w:rsidR="00160A53">
      <w:rPr>
        <w:rStyle w:val="BoldHeading1Char"/>
      </w:rPr>
      <w:t>2</w:t>
    </w:r>
    <w:r w:rsidR="00F963EA">
      <w:rPr>
        <w:rStyle w:val="BoldHeading1Char"/>
      </w:rPr>
      <w:t>-2</w:t>
    </w:r>
    <w:r w:rsidR="00160A53">
      <w:rPr>
        <w:rStyle w:val="BoldHeading1Char"/>
      </w:rPr>
      <w:t>3</w:t>
    </w:r>
    <w:r w:rsidR="00F963EA">
      <w:rPr>
        <w:rStyle w:val="BoldHeading1Char"/>
      </w:rPr>
      <w:t xml:space="preserve"> BUDGET CONSULTATION</w:t>
    </w:r>
    <w:r w:rsidR="00DE2D59">
      <w:rPr>
        <w:noProof/>
        <w:color w:val="000000" w:themeColor="text1"/>
        <w:w w:val="92"/>
      </w:rPr>
      <w:t xml:space="preserve"> </w:t>
    </w:r>
    <w:r w:rsidR="003C0F24">
      <w:rPr>
        <w:noProof/>
        <w:color w:val="000000" w:themeColor="text1"/>
        <w:w w:val="92"/>
      </w:rPr>
      <w:tab/>
    </w:r>
    <w:r w:rsidR="00745525" w:rsidRPr="00657E57">
      <w:rPr>
        <w:noProof/>
        <w:color w:val="000000" w:themeColor="text1"/>
        <w:w w:val="92"/>
      </w:rPr>
      <w:br/>
    </w:r>
    <w:r w:rsidR="004F50AC">
      <w:rPr>
        <w:noProof/>
        <w:w w:val="92"/>
      </w:rPr>
      <w:t>R</w:t>
    </w:r>
    <w:r w:rsidR="003C0F24" w:rsidRPr="003C0F24">
      <w:rPr>
        <w:noProof/>
        <w:w w:val="92"/>
      </w:rPr>
      <w:t>eport</w:t>
    </w:r>
    <w:r w:rsidR="004F50AC">
      <w:rPr>
        <w:noProof/>
        <w:w w:val="92"/>
      </w:rPr>
      <w:t xml:space="preserve"> on What We </w:t>
    </w:r>
    <w:r w:rsidR="004F50AC" w:rsidRPr="005A2C39">
      <w:t>Heard</w:t>
    </w:r>
    <w:r w:rsidR="003B0D48" w:rsidRPr="003C0F24">
      <w:rPr>
        <w:noProof/>
        <w:w w:val="92"/>
      </w:rPr>
      <w:t xml:space="preserve"> </w:t>
    </w:r>
    <w:r w:rsidR="003B0D48" w:rsidRPr="003C0F24">
      <w:rPr>
        <w:w w:val="92"/>
      </w:rPr>
      <w:t xml:space="preserve"> </w:t>
    </w:r>
    <w:r w:rsidR="003B0D48" w:rsidRPr="00657E57">
      <w:rPr>
        <w:color w:val="FFFFFF" w:themeColor="background1"/>
        <w:w w:val="9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9EFA" w14:textId="77777777" w:rsidR="003C0F24" w:rsidRDefault="003C0F24">
    <w:pPr>
      <w:pStyle w:val="Header"/>
    </w:pPr>
    <w:r w:rsidRPr="00DE2D59">
      <w:rPr>
        <w:b/>
        <w:noProof/>
        <w:color w:val="FFFFFF" w:themeColor="background1"/>
        <w:w w:val="92"/>
      </w:rPr>
      <w:drawing>
        <wp:anchor distT="0" distB="0" distL="114300" distR="114300" simplePos="0" relativeHeight="251656192" behindDoc="1" locked="0" layoutInCell="1" allowOverlap="1" wp14:anchorId="0B1FDFE9" wp14:editId="60DDA205">
          <wp:simplePos x="0" y="0"/>
          <wp:positionH relativeFrom="column">
            <wp:posOffset>-701040</wp:posOffset>
          </wp:positionH>
          <wp:positionV relativeFrom="paragraph">
            <wp:posOffset>-2133600</wp:posOffset>
          </wp:positionV>
          <wp:extent cx="8263699" cy="196596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E2C64"/>
    <w:multiLevelType w:val="hybridMultilevel"/>
    <w:tmpl w:val="82F678EE"/>
    <w:lvl w:ilvl="0" w:tplc="FFFFFFFF">
      <w:start w:val="1"/>
      <w:numFmt w:val="decimal"/>
      <w:lvlText w:val="%1."/>
      <w:lvlJc w:val="left"/>
      <w:pPr>
        <w:ind w:left="766" w:hanging="360"/>
      </w:pPr>
      <w:rPr>
        <w:b w:val="0"/>
      </w:rPr>
    </w:lvl>
    <w:lvl w:ilvl="1" w:tplc="FFFFFFFF" w:tentative="1">
      <w:start w:val="1"/>
      <w:numFmt w:val="lowerLetter"/>
      <w:lvlText w:val="%2."/>
      <w:lvlJc w:val="left"/>
      <w:pPr>
        <w:ind w:left="1486" w:hanging="360"/>
      </w:pPr>
    </w:lvl>
    <w:lvl w:ilvl="2" w:tplc="FFFFFFFF" w:tentative="1">
      <w:start w:val="1"/>
      <w:numFmt w:val="lowerRoman"/>
      <w:lvlText w:val="%3."/>
      <w:lvlJc w:val="right"/>
      <w:pPr>
        <w:ind w:left="2206" w:hanging="180"/>
      </w:pPr>
    </w:lvl>
    <w:lvl w:ilvl="3" w:tplc="FFFFFFFF" w:tentative="1">
      <w:start w:val="1"/>
      <w:numFmt w:val="decimal"/>
      <w:lvlText w:val="%4."/>
      <w:lvlJc w:val="left"/>
      <w:pPr>
        <w:ind w:left="2926" w:hanging="360"/>
      </w:pPr>
    </w:lvl>
    <w:lvl w:ilvl="4" w:tplc="FFFFFFFF" w:tentative="1">
      <w:start w:val="1"/>
      <w:numFmt w:val="lowerLetter"/>
      <w:lvlText w:val="%5."/>
      <w:lvlJc w:val="left"/>
      <w:pPr>
        <w:ind w:left="3646" w:hanging="360"/>
      </w:pPr>
    </w:lvl>
    <w:lvl w:ilvl="5" w:tplc="FFFFFFFF" w:tentative="1">
      <w:start w:val="1"/>
      <w:numFmt w:val="lowerRoman"/>
      <w:lvlText w:val="%6."/>
      <w:lvlJc w:val="right"/>
      <w:pPr>
        <w:ind w:left="4366" w:hanging="180"/>
      </w:pPr>
    </w:lvl>
    <w:lvl w:ilvl="6" w:tplc="FFFFFFFF" w:tentative="1">
      <w:start w:val="1"/>
      <w:numFmt w:val="decimal"/>
      <w:lvlText w:val="%7."/>
      <w:lvlJc w:val="left"/>
      <w:pPr>
        <w:ind w:left="5086" w:hanging="360"/>
      </w:pPr>
    </w:lvl>
    <w:lvl w:ilvl="7" w:tplc="FFFFFFFF" w:tentative="1">
      <w:start w:val="1"/>
      <w:numFmt w:val="lowerLetter"/>
      <w:lvlText w:val="%8."/>
      <w:lvlJc w:val="left"/>
      <w:pPr>
        <w:ind w:left="5806" w:hanging="360"/>
      </w:pPr>
    </w:lvl>
    <w:lvl w:ilvl="8" w:tplc="FFFFFFFF" w:tentative="1">
      <w:start w:val="1"/>
      <w:numFmt w:val="lowerRoman"/>
      <w:lvlText w:val="%9."/>
      <w:lvlJc w:val="right"/>
      <w:pPr>
        <w:ind w:left="6526" w:hanging="180"/>
      </w:pPr>
    </w:lvl>
  </w:abstractNum>
  <w:abstractNum w:abstractNumId="11" w15:restartNumberingAfterBreak="0">
    <w:nsid w:val="06453625"/>
    <w:multiLevelType w:val="hybridMultilevel"/>
    <w:tmpl w:val="CA8E4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53184F"/>
    <w:multiLevelType w:val="hybridMultilevel"/>
    <w:tmpl w:val="8F4A962E"/>
    <w:lvl w:ilvl="0" w:tplc="FFFFFFFF">
      <w:start w:val="1"/>
      <w:numFmt w:val="decimal"/>
      <w:lvlText w:val="%1."/>
      <w:lvlJc w:val="left"/>
      <w:pPr>
        <w:ind w:left="766" w:hanging="360"/>
      </w:pPr>
      <w:rPr>
        <w:b w:val="0"/>
      </w:rPr>
    </w:lvl>
    <w:lvl w:ilvl="1" w:tplc="FFFFFFFF" w:tentative="1">
      <w:start w:val="1"/>
      <w:numFmt w:val="lowerLetter"/>
      <w:lvlText w:val="%2."/>
      <w:lvlJc w:val="left"/>
      <w:pPr>
        <w:ind w:left="1486" w:hanging="360"/>
      </w:pPr>
    </w:lvl>
    <w:lvl w:ilvl="2" w:tplc="FFFFFFFF" w:tentative="1">
      <w:start w:val="1"/>
      <w:numFmt w:val="lowerRoman"/>
      <w:lvlText w:val="%3."/>
      <w:lvlJc w:val="right"/>
      <w:pPr>
        <w:ind w:left="2206" w:hanging="180"/>
      </w:pPr>
    </w:lvl>
    <w:lvl w:ilvl="3" w:tplc="FFFFFFFF" w:tentative="1">
      <w:start w:val="1"/>
      <w:numFmt w:val="decimal"/>
      <w:lvlText w:val="%4."/>
      <w:lvlJc w:val="left"/>
      <w:pPr>
        <w:ind w:left="2926" w:hanging="360"/>
      </w:pPr>
    </w:lvl>
    <w:lvl w:ilvl="4" w:tplc="FFFFFFFF" w:tentative="1">
      <w:start w:val="1"/>
      <w:numFmt w:val="lowerLetter"/>
      <w:lvlText w:val="%5."/>
      <w:lvlJc w:val="left"/>
      <w:pPr>
        <w:ind w:left="3646" w:hanging="360"/>
      </w:pPr>
    </w:lvl>
    <w:lvl w:ilvl="5" w:tplc="FFFFFFFF" w:tentative="1">
      <w:start w:val="1"/>
      <w:numFmt w:val="lowerRoman"/>
      <w:lvlText w:val="%6."/>
      <w:lvlJc w:val="right"/>
      <w:pPr>
        <w:ind w:left="4366" w:hanging="180"/>
      </w:pPr>
    </w:lvl>
    <w:lvl w:ilvl="6" w:tplc="FFFFFFFF" w:tentative="1">
      <w:start w:val="1"/>
      <w:numFmt w:val="decimal"/>
      <w:lvlText w:val="%7."/>
      <w:lvlJc w:val="left"/>
      <w:pPr>
        <w:ind w:left="5086" w:hanging="360"/>
      </w:pPr>
    </w:lvl>
    <w:lvl w:ilvl="7" w:tplc="FFFFFFFF" w:tentative="1">
      <w:start w:val="1"/>
      <w:numFmt w:val="lowerLetter"/>
      <w:lvlText w:val="%8."/>
      <w:lvlJc w:val="left"/>
      <w:pPr>
        <w:ind w:left="5806" w:hanging="360"/>
      </w:pPr>
    </w:lvl>
    <w:lvl w:ilvl="8" w:tplc="FFFFFFFF" w:tentative="1">
      <w:start w:val="1"/>
      <w:numFmt w:val="lowerRoman"/>
      <w:lvlText w:val="%9."/>
      <w:lvlJc w:val="right"/>
      <w:pPr>
        <w:ind w:left="6526" w:hanging="180"/>
      </w:pPr>
    </w:lvl>
  </w:abstractNum>
  <w:abstractNum w:abstractNumId="14"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0A58B2"/>
    <w:multiLevelType w:val="hybridMultilevel"/>
    <w:tmpl w:val="C0D8B6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4873CEF"/>
    <w:multiLevelType w:val="hybridMultilevel"/>
    <w:tmpl w:val="EEBC3AAA"/>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7"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9" w15:restartNumberingAfterBreak="0">
    <w:nsid w:val="1D1B485C"/>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20"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F00614D"/>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23" w15:restartNumberingAfterBreak="0">
    <w:nsid w:val="2F0164E9"/>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24" w15:restartNumberingAfterBreak="0">
    <w:nsid w:val="2F7B416F"/>
    <w:multiLevelType w:val="hybridMultilevel"/>
    <w:tmpl w:val="17C42C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7"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F3756D4"/>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29"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0" w15:restartNumberingAfterBreak="0">
    <w:nsid w:val="44E07704"/>
    <w:multiLevelType w:val="hybridMultilevel"/>
    <w:tmpl w:val="6EF89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2"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33" w15:restartNumberingAfterBreak="0">
    <w:nsid w:val="480B0BD9"/>
    <w:multiLevelType w:val="hybridMultilevel"/>
    <w:tmpl w:val="66962280"/>
    <w:lvl w:ilvl="0" w:tplc="25C0BDB6">
      <w:start w:val="8"/>
      <w:numFmt w:val="decimal"/>
      <w:lvlText w:val="%1."/>
      <w:lvlJc w:val="left"/>
      <w:pPr>
        <w:ind w:left="766"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6"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8"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9" w15:restartNumberingAfterBreak="0">
    <w:nsid w:val="5DE86118"/>
    <w:multiLevelType w:val="hybridMultilevel"/>
    <w:tmpl w:val="EEBC3AAA"/>
    <w:lvl w:ilvl="0" w:tplc="FFFFFFFF">
      <w:start w:val="1"/>
      <w:numFmt w:val="decimal"/>
      <w:lvlText w:val="%1."/>
      <w:lvlJc w:val="left"/>
      <w:pPr>
        <w:ind w:left="766" w:hanging="360"/>
      </w:pPr>
      <w:rPr>
        <w:b w:val="0"/>
      </w:rPr>
    </w:lvl>
    <w:lvl w:ilvl="1" w:tplc="FFFFFFFF" w:tentative="1">
      <w:start w:val="1"/>
      <w:numFmt w:val="lowerLetter"/>
      <w:lvlText w:val="%2."/>
      <w:lvlJc w:val="left"/>
      <w:pPr>
        <w:ind w:left="1486" w:hanging="360"/>
      </w:pPr>
    </w:lvl>
    <w:lvl w:ilvl="2" w:tplc="FFFFFFFF" w:tentative="1">
      <w:start w:val="1"/>
      <w:numFmt w:val="lowerRoman"/>
      <w:lvlText w:val="%3."/>
      <w:lvlJc w:val="right"/>
      <w:pPr>
        <w:ind w:left="2206" w:hanging="180"/>
      </w:pPr>
    </w:lvl>
    <w:lvl w:ilvl="3" w:tplc="FFFFFFFF" w:tentative="1">
      <w:start w:val="1"/>
      <w:numFmt w:val="decimal"/>
      <w:lvlText w:val="%4."/>
      <w:lvlJc w:val="left"/>
      <w:pPr>
        <w:ind w:left="2926" w:hanging="360"/>
      </w:pPr>
    </w:lvl>
    <w:lvl w:ilvl="4" w:tplc="FFFFFFFF" w:tentative="1">
      <w:start w:val="1"/>
      <w:numFmt w:val="lowerLetter"/>
      <w:lvlText w:val="%5."/>
      <w:lvlJc w:val="left"/>
      <w:pPr>
        <w:ind w:left="3646" w:hanging="360"/>
      </w:pPr>
    </w:lvl>
    <w:lvl w:ilvl="5" w:tplc="FFFFFFFF" w:tentative="1">
      <w:start w:val="1"/>
      <w:numFmt w:val="lowerRoman"/>
      <w:lvlText w:val="%6."/>
      <w:lvlJc w:val="right"/>
      <w:pPr>
        <w:ind w:left="4366" w:hanging="180"/>
      </w:pPr>
    </w:lvl>
    <w:lvl w:ilvl="6" w:tplc="FFFFFFFF" w:tentative="1">
      <w:start w:val="1"/>
      <w:numFmt w:val="decimal"/>
      <w:lvlText w:val="%7."/>
      <w:lvlJc w:val="left"/>
      <w:pPr>
        <w:ind w:left="5086" w:hanging="360"/>
      </w:pPr>
    </w:lvl>
    <w:lvl w:ilvl="7" w:tplc="FFFFFFFF" w:tentative="1">
      <w:start w:val="1"/>
      <w:numFmt w:val="lowerLetter"/>
      <w:lvlText w:val="%8."/>
      <w:lvlJc w:val="left"/>
      <w:pPr>
        <w:ind w:left="5806" w:hanging="360"/>
      </w:pPr>
    </w:lvl>
    <w:lvl w:ilvl="8" w:tplc="FFFFFFFF" w:tentative="1">
      <w:start w:val="1"/>
      <w:numFmt w:val="lowerRoman"/>
      <w:lvlText w:val="%9."/>
      <w:lvlJc w:val="right"/>
      <w:pPr>
        <w:ind w:left="6526" w:hanging="180"/>
      </w:pPr>
    </w:lvl>
  </w:abstractNum>
  <w:abstractNum w:abstractNumId="40" w15:restartNumberingAfterBreak="0">
    <w:nsid w:val="664409EB"/>
    <w:multiLevelType w:val="hybridMultilevel"/>
    <w:tmpl w:val="7CBA6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9CA3D1A"/>
    <w:multiLevelType w:val="hybridMultilevel"/>
    <w:tmpl w:val="8F4A962E"/>
    <w:lvl w:ilvl="0" w:tplc="FFFFFFFF">
      <w:start w:val="1"/>
      <w:numFmt w:val="decimal"/>
      <w:lvlText w:val="%1."/>
      <w:lvlJc w:val="left"/>
      <w:pPr>
        <w:ind w:left="766" w:hanging="360"/>
      </w:pPr>
      <w:rPr>
        <w:b w:val="0"/>
      </w:rPr>
    </w:lvl>
    <w:lvl w:ilvl="1" w:tplc="FFFFFFFF" w:tentative="1">
      <w:start w:val="1"/>
      <w:numFmt w:val="lowerLetter"/>
      <w:lvlText w:val="%2."/>
      <w:lvlJc w:val="left"/>
      <w:pPr>
        <w:ind w:left="1486" w:hanging="360"/>
      </w:pPr>
    </w:lvl>
    <w:lvl w:ilvl="2" w:tplc="FFFFFFFF" w:tentative="1">
      <w:start w:val="1"/>
      <w:numFmt w:val="lowerRoman"/>
      <w:lvlText w:val="%3."/>
      <w:lvlJc w:val="right"/>
      <w:pPr>
        <w:ind w:left="2206" w:hanging="180"/>
      </w:pPr>
    </w:lvl>
    <w:lvl w:ilvl="3" w:tplc="FFFFFFFF" w:tentative="1">
      <w:start w:val="1"/>
      <w:numFmt w:val="decimal"/>
      <w:lvlText w:val="%4."/>
      <w:lvlJc w:val="left"/>
      <w:pPr>
        <w:ind w:left="2926" w:hanging="360"/>
      </w:pPr>
    </w:lvl>
    <w:lvl w:ilvl="4" w:tplc="FFFFFFFF" w:tentative="1">
      <w:start w:val="1"/>
      <w:numFmt w:val="lowerLetter"/>
      <w:lvlText w:val="%5."/>
      <w:lvlJc w:val="left"/>
      <w:pPr>
        <w:ind w:left="3646" w:hanging="360"/>
      </w:pPr>
    </w:lvl>
    <w:lvl w:ilvl="5" w:tplc="FFFFFFFF" w:tentative="1">
      <w:start w:val="1"/>
      <w:numFmt w:val="lowerRoman"/>
      <w:lvlText w:val="%6."/>
      <w:lvlJc w:val="right"/>
      <w:pPr>
        <w:ind w:left="4366" w:hanging="180"/>
      </w:pPr>
    </w:lvl>
    <w:lvl w:ilvl="6" w:tplc="FFFFFFFF" w:tentative="1">
      <w:start w:val="1"/>
      <w:numFmt w:val="decimal"/>
      <w:lvlText w:val="%7."/>
      <w:lvlJc w:val="left"/>
      <w:pPr>
        <w:ind w:left="5086" w:hanging="360"/>
      </w:pPr>
    </w:lvl>
    <w:lvl w:ilvl="7" w:tplc="FFFFFFFF" w:tentative="1">
      <w:start w:val="1"/>
      <w:numFmt w:val="lowerLetter"/>
      <w:lvlText w:val="%8."/>
      <w:lvlJc w:val="left"/>
      <w:pPr>
        <w:ind w:left="5806" w:hanging="360"/>
      </w:pPr>
    </w:lvl>
    <w:lvl w:ilvl="8" w:tplc="FFFFFFFF" w:tentative="1">
      <w:start w:val="1"/>
      <w:numFmt w:val="lowerRoman"/>
      <w:lvlText w:val="%9."/>
      <w:lvlJc w:val="right"/>
      <w:pPr>
        <w:ind w:left="6526" w:hanging="180"/>
      </w:pPr>
    </w:lvl>
  </w:abstractNum>
  <w:abstractNum w:abstractNumId="43"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4"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B70533C"/>
    <w:multiLevelType w:val="hybridMultilevel"/>
    <w:tmpl w:val="D69A67E6"/>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46" w15:restartNumberingAfterBreak="0">
    <w:nsid w:val="7D7D692C"/>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num w:numId="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41"/>
  </w:num>
  <w:num w:numId="4">
    <w:abstractNumId w:val="37"/>
  </w:num>
  <w:num w:numId="5">
    <w:abstractNumId w:val="31"/>
  </w:num>
  <w:num w:numId="6">
    <w:abstractNumId w:val="21"/>
  </w:num>
  <w:num w:numId="7">
    <w:abstractNumId w:val="44"/>
  </w:num>
  <w:num w:numId="8">
    <w:abstractNumId w:val="27"/>
  </w:num>
  <w:num w:numId="9">
    <w:abstractNumId w:val="14"/>
  </w:num>
  <w:num w:numId="10">
    <w:abstractNumId w:val="32"/>
  </w:num>
  <w:num w:numId="11">
    <w:abstractNumId w:val="25"/>
  </w:num>
  <w:num w:numId="12">
    <w:abstractNumId w:val="38"/>
  </w:num>
  <w:num w:numId="13">
    <w:abstractNumId w:val="18"/>
  </w:num>
  <w:num w:numId="14">
    <w:abstractNumId w:val="26"/>
  </w:num>
  <w:num w:numId="15">
    <w:abstractNumId w:val="29"/>
  </w:num>
  <w:num w:numId="16">
    <w:abstractNumId w:val="17"/>
  </w:num>
  <w:num w:numId="17">
    <w:abstractNumId w:val="20"/>
  </w:num>
  <w:num w:numId="18">
    <w:abstractNumId w:val="3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2"/>
  </w:num>
  <w:num w:numId="30">
    <w:abstractNumId w:val="34"/>
  </w:num>
  <w:num w:numId="31">
    <w:abstractNumId w:val="15"/>
  </w:num>
  <w:num w:numId="32">
    <w:abstractNumId w:val="16"/>
  </w:num>
  <w:num w:numId="33">
    <w:abstractNumId w:val="11"/>
  </w:num>
  <w:num w:numId="34">
    <w:abstractNumId w:val="24"/>
  </w:num>
  <w:num w:numId="35">
    <w:abstractNumId w:val="40"/>
  </w:num>
  <w:num w:numId="36">
    <w:abstractNumId w:val="30"/>
  </w:num>
  <w:num w:numId="37">
    <w:abstractNumId w:val="45"/>
  </w:num>
  <w:num w:numId="38">
    <w:abstractNumId w:val="16"/>
  </w:num>
  <w:num w:numId="39">
    <w:abstractNumId w:val="19"/>
  </w:num>
  <w:num w:numId="40">
    <w:abstractNumId w:val="22"/>
  </w:num>
  <w:num w:numId="41">
    <w:abstractNumId w:val="28"/>
  </w:num>
  <w:num w:numId="42">
    <w:abstractNumId w:val="46"/>
  </w:num>
  <w:num w:numId="43">
    <w:abstractNumId w:val="23"/>
  </w:num>
  <w:num w:numId="44">
    <w:abstractNumId w:val="10"/>
  </w:num>
  <w:num w:numId="45">
    <w:abstractNumId w:val="33"/>
  </w:num>
  <w:num w:numId="46">
    <w:abstractNumId w:val="13"/>
  </w:num>
  <w:num w:numId="47">
    <w:abstractNumId w:val="42"/>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567"/>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0AC"/>
    <w:rsid w:val="00000D1F"/>
    <w:rsid w:val="000016B9"/>
    <w:rsid w:val="000068D5"/>
    <w:rsid w:val="00007FA2"/>
    <w:rsid w:val="00030790"/>
    <w:rsid w:val="00030CC1"/>
    <w:rsid w:val="00034546"/>
    <w:rsid w:val="00036B92"/>
    <w:rsid w:val="000419C1"/>
    <w:rsid w:val="00043B50"/>
    <w:rsid w:val="0005196D"/>
    <w:rsid w:val="000553CD"/>
    <w:rsid w:val="000650AF"/>
    <w:rsid w:val="00065CEA"/>
    <w:rsid w:val="00070067"/>
    <w:rsid w:val="0007453E"/>
    <w:rsid w:val="00076803"/>
    <w:rsid w:val="00076A90"/>
    <w:rsid w:val="00090A83"/>
    <w:rsid w:val="000A2FFC"/>
    <w:rsid w:val="000A6B63"/>
    <w:rsid w:val="000B13CB"/>
    <w:rsid w:val="000B73F8"/>
    <w:rsid w:val="000B7722"/>
    <w:rsid w:val="000C3F1E"/>
    <w:rsid w:val="000C6114"/>
    <w:rsid w:val="000C6C34"/>
    <w:rsid w:val="000D4C23"/>
    <w:rsid w:val="000F5CCD"/>
    <w:rsid w:val="000F5D86"/>
    <w:rsid w:val="0011798B"/>
    <w:rsid w:val="00130B4E"/>
    <w:rsid w:val="001409A8"/>
    <w:rsid w:val="0015010B"/>
    <w:rsid w:val="00152EB7"/>
    <w:rsid w:val="0016080C"/>
    <w:rsid w:val="00160A53"/>
    <w:rsid w:val="001623DE"/>
    <w:rsid w:val="001732A9"/>
    <w:rsid w:val="001732F7"/>
    <w:rsid w:val="001912A2"/>
    <w:rsid w:val="001931CA"/>
    <w:rsid w:val="001966FA"/>
    <w:rsid w:val="00197666"/>
    <w:rsid w:val="001A0139"/>
    <w:rsid w:val="001A0956"/>
    <w:rsid w:val="001A5ECC"/>
    <w:rsid w:val="001C1FF2"/>
    <w:rsid w:val="001E7690"/>
    <w:rsid w:val="001E76BA"/>
    <w:rsid w:val="002009BA"/>
    <w:rsid w:val="0020528D"/>
    <w:rsid w:val="00205F8E"/>
    <w:rsid w:val="00214A8E"/>
    <w:rsid w:val="00215465"/>
    <w:rsid w:val="00225582"/>
    <w:rsid w:val="002270FE"/>
    <w:rsid w:val="002277A6"/>
    <w:rsid w:val="00232F38"/>
    <w:rsid w:val="002479CE"/>
    <w:rsid w:val="002846D8"/>
    <w:rsid w:val="002A0832"/>
    <w:rsid w:val="002A093C"/>
    <w:rsid w:val="002A5458"/>
    <w:rsid w:val="002C1790"/>
    <w:rsid w:val="002C6B74"/>
    <w:rsid w:val="002D33BC"/>
    <w:rsid w:val="002D4A59"/>
    <w:rsid w:val="002D6623"/>
    <w:rsid w:val="002E04DA"/>
    <w:rsid w:val="002E1FF4"/>
    <w:rsid w:val="002E7655"/>
    <w:rsid w:val="002F2ABE"/>
    <w:rsid w:val="002F3300"/>
    <w:rsid w:val="003010B0"/>
    <w:rsid w:val="00311E78"/>
    <w:rsid w:val="003201EC"/>
    <w:rsid w:val="003205BD"/>
    <w:rsid w:val="003238CE"/>
    <w:rsid w:val="00330020"/>
    <w:rsid w:val="00340195"/>
    <w:rsid w:val="003439ED"/>
    <w:rsid w:val="00347A58"/>
    <w:rsid w:val="0035211A"/>
    <w:rsid w:val="00354F6D"/>
    <w:rsid w:val="00355C82"/>
    <w:rsid w:val="00361375"/>
    <w:rsid w:val="003633F5"/>
    <w:rsid w:val="00376A58"/>
    <w:rsid w:val="00395842"/>
    <w:rsid w:val="003A641C"/>
    <w:rsid w:val="003B0D48"/>
    <w:rsid w:val="003B13F4"/>
    <w:rsid w:val="003B75A6"/>
    <w:rsid w:val="003C0F24"/>
    <w:rsid w:val="003C560A"/>
    <w:rsid w:val="003C6F4D"/>
    <w:rsid w:val="003D2C5E"/>
    <w:rsid w:val="003D4DBC"/>
    <w:rsid w:val="003E0264"/>
    <w:rsid w:val="003E1D5F"/>
    <w:rsid w:val="003F2861"/>
    <w:rsid w:val="003F68D5"/>
    <w:rsid w:val="004108D1"/>
    <w:rsid w:val="00411A3D"/>
    <w:rsid w:val="004127E4"/>
    <w:rsid w:val="00422C97"/>
    <w:rsid w:val="004439BD"/>
    <w:rsid w:val="004502A1"/>
    <w:rsid w:val="00452B15"/>
    <w:rsid w:val="004563B4"/>
    <w:rsid w:val="00456751"/>
    <w:rsid w:val="00462EA4"/>
    <w:rsid w:val="00475905"/>
    <w:rsid w:val="0047630B"/>
    <w:rsid w:val="00481CE3"/>
    <w:rsid w:val="00481F70"/>
    <w:rsid w:val="00482E0B"/>
    <w:rsid w:val="00496C0F"/>
    <w:rsid w:val="00496C13"/>
    <w:rsid w:val="00496CD4"/>
    <w:rsid w:val="004B4981"/>
    <w:rsid w:val="004C10AE"/>
    <w:rsid w:val="004C1925"/>
    <w:rsid w:val="004D5EAD"/>
    <w:rsid w:val="004E69B5"/>
    <w:rsid w:val="004F131E"/>
    <w:rsid w:val="004F3D98"/>
    <w:rsid w:val="004F47CB"/>
    <w:rsid w:val="004F50AC"/>
    <w:rsid w:val="004F5B70"/>
    <w:rsid w:val="004F74DA"/>
    <w:rsid w:val="005014D9"/>
    <w:rsid w:val="00503E7E"/>
    <w:rsid w:val="00512E77"/>
    <w:rsid w:val="00513BC7"/>
    <w:rsid w:val="0053763A"/>
    <w:rsid w:val="005425BE"/>
    <w:rsid w:val="0054352A"/>
    <w:rsid w:val="005638F1"/>
    <w:rsid w:val="00564CE9"/>
    <w:rsid w:val="005654E8"/>
    <w:rsid w:val="005669E9"/>
    <w:rsid w:val="005750AE"/>
    <w:rsid w:val="00576D35"/>
    <w:rsid w:val="00577AA3"/>
    <w:rsid w:val="00583139"/>
    <w:rsid w:val="0058377A"/>
    <w:rsid w:val="005858FC"/>
    <w:rsid w:val="00586AC8"/>
    <w:rsid w:val="005A2C39"/>
    <w:rsid w:val="005A60DB"/>
    <w:rsid w:val="005A7173"/>
    <w:rsid w:val="005B369E"/>
    <w:rsid w:val="005C344B"/>
    <w:rsid w:val="005C54B5"/>
    <w:rsid w:val="005C72CC"/>
    <w:rsid w:val="005E5305"/>
    <w:rsid w:val="005F6DDE"/>
    <w:rsid w:val="006046FF"/>
    <w:rsid w:val="00622565"/>
    <w:rsid w:val="0062733A"/>
    <w:rsid w:val="0063036E"/>
    <w:rsid w:val="00632F54"/>
    <w:rsid w:val="00633AF4"/>
    <w:rsid w:val="00635C80"/>
    <w:rsid w:val="00642606"/>
    <w:rsid w:val="00646282"/>
    <w:rsid w:val="00647B26"/>
    <w:rsid w:val="00650DC7"/>
    <w:rsid w:val="006515F5"/>
    <w:rsid w:val="006561D1"/>
    <w:rsid w:val="00657E57"/>
    <w:rsid w:val="006610FF"/>
    <w:rsid w:val="006620F6"/>
    <w:rsid w:val="00665B9F"/>
    <w:rsid w:val="00671CE4"/>
    <w:rsid w:val="00680C6F"/>
    <w:rsid w:val="00684D32"/>
    <w:rsid w:val="00685229"/>
    <w:rsid w:val="006875BB"/>
    <w:rsid w:val="0069624A"/>
    <w:rsid w:val="006A2843"/>
    <w:rsid w:val="006A3AED"/>
    <w:rsid w:val="006A6360"/>
    <w:rsid w:val="006A745E"/>
    <w:rsid w:val="006C1037"/>
    <w:rsid w:val="006D2273"/>
    <w:rsid w:val="006D5CDC"/>
    <w:rsid w:val="006F7929"/>
    <w:rsid w:val="007132AF"/>
    <w:rsid w:val="00721201"/>
    <w:rsid w:val="0073089A"/>
    <w:rsid w:val="00734276"/>
    <w:rsid w:val="00745525"/>
    <w:rsid w:val="0075145D"/>
    <w:rsid w:val="00752EAD"/>
    <w:rsid w:val="00755F41"/>
    <w:rsid w:val="0076392F"/>
    <w:rsid w:val="0077515F"/>
    <w:rsid w:val="007903B1"/>
    <w:rsid w:val="0079069F"/>
    <w:rsid w:val="00791007"/>
    <w:rsid w:val="00791FA2"/>
    <w:rsid w:val="007A6A50"/>
    <w:rsid w:val="007B43B5"/>
    <w:rsid w:val="007D1FEC"/>
    <w:rsid w:val="007D26DC"/>
    <w:rsid w:val="007D5985"/>
    <w:rsid w:val="007D72ED"/>
    <w:rsid w:val="007E1222"/>
    <w:rsid w:val="007E2231"/>
    <w:rsid w:val="007E76A2"/>
    <w:rsid w:val="00810221"/>
    <w:rsid w:val="00810457"/>
    <w:rsid w:val="00812692"/>
    <w:rsid w:val="00815AAF"/>
    <w:rsid w:val="008266EE"/>
    <w:rsid w:val="00826FDC"/>
    <w:rsid w:val="0082754F"/>
    <w:rsid w:val="00832B4A"/>
    <w:rsid w:val="00842C2B"/>
    <w:rsid w:val="008459DC"/>
    <w:rsid w:val="008545F3"/>
    <w:rsid w:val="0086024E"/>
    <w:rsid w:val="00860B3E"/>
    <w:rsid w:val="00860EE6"/>
    <w:rsid w:val="00875C35"/>
    <w:rsid w:val="0088438C"/>
    <w:rsid w:val="008845FE"/>
    <w:rsid w:val="00886A94"/>
    <w:rsid w:val="00890A6D"/>
    <w:rsid w:val="0089332C"/>
    <w:rsid w:val="008A2D11"/>
    <w:rsid w:val="008A33FB"/>
    <w:rsid w:val="008A593B"/>
    <w:rsid w:val="008B1365"/>
    <w:rsid w:val="008D2D94"/>
    <w:rsid w:val="008D37D2"/>
    <w:rsid w:val="008D3819"/>
    <w:rsid w:val="008D6A30"/>
    <w:rsid w:val="008E1832"/>
    <w:rsid w:val="008E6747"/>
    <w:rsid w:val="009005B6"/>
    <w:rsid w:val="009242E6"/>
    <w:rsid w:val="0092592D"/>
    <w:rsid w:val="00936F16"/>
    <w:rsid w:val="00937B2B"/>
    <w:rsid w:val="00941A30"/>
    <w:rsid w:val="00947539"/>
    <w:rsid w:val="0096313F"/>
    <w:rsid w:val="00966ABA"/>
    <w:rsid w:val="00971D84"/>
    <w:rsid w:val="00975520"/>
    <w:rsid w:val="00977A5E"/>
    <w:rsid w:val="0098071D"/>
    <w:rsid w:val="009972DF"/>
    <w:rsid w:val="009B6DD1"/>
    <w:rsid w:val="009B7419"/>
    <w:rsid w:val="009C0369"/>
    <w:rsid w:val="009C6FAD"/>
    <w:rsid w:val="009D0170"/>
    <w:rsid w:val="009E391E"/>
    <w:rsid w:val="009E4EC4"/>
    <w:rsid w:val="00A11009"/>
    <w:rsid w:val="00A12B38"/>
    <w:rsid w:val="00A2066D"/>
    <w:rsid w:val="00A26ECF"/>
    <w:rsid w:val="00A37D87"/>
    <w:rsid w:val="00A472EE"/>
    <w:rsid w:val="00A53F9C"/>
    <w:rsid w:val="00A541B9"/>
    <w:rsid w:val="00A56436"/>
    <w:rsid w:val="00A71462"/>
    <w:rsid w:val="00A7771C"/>
    <w:rsid w:val="00A80C2F"/>
    <w:rsid w:val="00A8148A"/>
    <w:rsid w:val="00AA4DB2"/>
    <w:rsid w:val="00AA5DD1"/>
    <w:rsid w:val="00AA618D"/>
    <w:rsid w:val="00AA6E5F"/>
    <w:rsid w:val="00AB3779"/>
    <w:rsid w:val="00AB65E7"/>
    <w:rsid w:val="00AB6DED"/>
    <w:rsid w:val="00AB7D32"/>
    <w:rsid w:val="00AC5820"/>
    <w:rsid w:val="00AD59F1"/>
    <w:rsid w:val="00AD606C"/>
    <w:rsid w:val="00AE1598"/>
    <w:rsid w:val="00AE2693"/>
    <w:rsid w:val="00AE3905"/>
    <w:rsid w:val="00AE3E57"/>
    <w:rsid w:val="00AE4620"/>
    <w:rsid w:val="00AE507F"/>
    <w:rsid w:val="00AE6BD7"/>
    <w:rsid w:val="00AF112C"/>
    <w:rsid w:val="00AF2448"/>
    <w:rsid w:val="00AF4E7F"/>
    <w:rsid w:val="00B02269"/>
    <w:rsid w:val="00B02277"/>
    <w:rsid w:val="00B23196"/>
    <w:rsid w:val="00B35E13"/>
    <w:rsid w:val="00B40CCC"/>
    <w:rsid w:val="00B42001"/>
    <w:rsid w:val="00B45AA2"/>
    <w:rsid w:val="00B51C5D"/>
    <w:rsid w:val="00B522EB"/>
    <w:rsid w:val="00B525C2"/>
    <w:rsid w:val="00B52648"/>
    <w:rsid w:val="00B5527F"/>
    <w:rsid w:val="00B6508B"/>
    <w:rsid w:val="00B70B52"/>
    <w:rsid w:val="00B71D00"/>
    <w:rsid w:val="00B93400"/>
    <w:rsid w:val="00BA103B"/>
    <w:rsid w:val="00BB0336"/>
    <w:rsid w:val="00BB3989"/>
    <w:rsid w:val="00BC1611"/>
    <w:rsid w:val="00BC21E9"/>
    <w:rsid w:val="00BC6211"/>
    <w:rsid w:val="00BC671F"/>
    <w:rsid w:val="00C11391"/>
    <w:rsid w:val="00C131B6"/>
    <w:rsid w:val="00C140C2"/>
    <w:rsid w:val="00C17AE1"/>
    <w:rsid w:val="00C30FA2"/>
    <w:rsid w:val="00C348AF"/>
    <w:rsid w:val="00C34A60"/>
    <w:rsid w:val="00C34F4D"/>
    <w:rsid w:val="00C456D7"/>
    <w:rsid w:val="00C458A6"/>
    <w:rsid w:val="00C777B3"/>
    <w:rsid w:val="00C82173"/>
    <w:rsid w:val="00C837F2"/>
    <w:rsid w:val="00C843DC"/>
    <w:rsid w:val="00C85938"/>
    <w:rsid w:val="00C973B7"/>
    <w:rsid w:val="00C976D9"/>
    <w:rsid w:val="00CA4BB4"/>
    <w:rsid w:val="00CA5D21"/>
    <w:rsid w:val="00CB4C3E"/>
    <w:rsid w:val="00CB5B48"/>
    <w:rsid w:val="00CB7CEE"/>
    <w:rsid w:val="00CC2877"/>
    <w:rsid w:val="00CC4031"/>
    <w:rsid w:val="00CC4F42"/>
    <w:rsid w:val="00CD175B"/>
    <w:rsid w:val="00CE5298"/>
    <w:rsid w:val="00CF3BC9"/>
    <w:rsid w:val="00CF4E85"/>
    <w:rsid w:val="00CF5A26"/>
    <w:rsid w:val="00D05E52"/>
    <w:rsid w:val="00D2026C"/>
    <w:rsid w:val="00D21599"/>
    <w:rsid w:val="00D249CA"/>
    <w:rsid w:val="00D24F1A"/>
    <w:rsid w:val="00D51B7A"/>
    <w:rsid w:val="00D5471F"/>
    <w:rsid w:val="00D63564"/>
    <w:rsid w:val="00D72E45"/>
    <w:rsid w:val="00D760F0"/>
    <w:rsid w:val="00D84344"/>
    <w:rsid w:val="00D85D7D"/>
    <w:rsid w:val="00D86C47"/>
    <w:rsid w:val="00DB039C"/>
    <w:rsid w:val="00DB04F9"/>
    <w:rsid w:val="00DB064A"/>
    <w:rsid w:val="00DB76EC"/>
    <w:rsid w:val="00DD13FE"/>
    <w:rsid w:val="00DD1627"/>
    <w:rsid w:val="00DD35A4"/>
    <w:rsid w:val="00DD36A0"/>
    <w:rsid w:val="00DD6496"/>
    <w:rsid w:val="00DD7FA7"/>
    <w:rsid w:val="00DE2619"/>
    <w:rsid w:val="00DE2D59"/>
    <w:rsid w:val="00DE46F6"/>
    <w:rsid w:val="00DF0D0F"/>
    <w:rsid w:val="00E020B6"/>
    <w:rsid w:val="00E07B6B"/>
    <w:rsid w:val="00E10C60"/>
    <w:rsid w:val="00E1142D"/>
    <w:rsid w:val="00E20794"/>
    <w:rsid w:val="00E24DE6"/>
    <w:rsid w:val="00E25F01"/>
    <w:rsid w:val="00E27E63"/>
    <w:rsid w:val="00E30105"/>
    <w:rsid w:val="00E32719"/>
    <w:rsid w:val="00E43369"/>
    <w:rsid w:val="00E43F8B"/>
    <w:rsid w:val="00E561E7"/>
    <w:rsid w:val="00E670FD"/>
    <w:rsid w:val="00E73B61"/>
    <w:rsid w:val="00E753AA"/>
    <w:rsid w:val="00E817B2"/>
    <w:rsid w:val="00E850F8"/>
    <w:rsid w:val="00E93C49"/>
    <w:rsid w:val="00E93F07"/>
    <w:rsid w:val="00E94769"/>
    <w:rsid w:val="00EB2DD4"/>
    <w:rsid w:val="00EC7585"/>
    <w:rsid w:val="00EE1DFE"/>
    <w:rsid w:val="00EE6A08"/>
    <w:rsid w:val="00F04053"/>
    <w:rsid w:val="00F05E53"/>
    <w:rsid w:val="00F11E01"/>
    <w:rsid w:val="00F141C9"/>
    <w:rsid w:val="00F15362"/>
    <w:rsid w:val="00F16FD2"/>
    <w:rsid w:val="00F21382"/>
    <w:rsid w:val="00F27B3C"/>
    <w:rsid w:val="00F43E6B"/>
    <w:rsid w:val="00F44A4D"/>
    <w:rsid w:val="00F47ECA"/>
    <w:rsid w:val="00F52338"/>
    <w:rsid w:val="00F53D3C"/>
    <w:rsid w:val="00F65D04"/>
    <w:rsid w:val="00F826ED"/>
    <w:rsid w:val="00F875BD"/>
    <w:rsid w:val="00F963EA"/>
    <w:rsid w:val="00FB0DD7"/>
    <w:rsid w:val="00FB1226"/>
    <w:rsid w:val="00FB3938"/>
    <w:rsid w:val="00FB6496"/>
    <w:rsid w:val="00FC0E74"/>
    <w:rsid w:val="00FC70CA"/>
    <w:rsid w:val="00FE0046"/>
    <w:rsid w:val="00FE0459"/>
    <w:rsid w:val="00FE0B23"/>
    <w:rsid w:val="00FE631C"/>
    <w:rsid w:val="00FF0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CDD4B"/>
  <w15:docId w15:val="{9ACA5A6C-7684-4CA3-B12B-4E7929849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E6B"/>
    <w:pPr>
      <w:spacing w:line="250" w:lineRule="exact"/>
    </w:pPr>
    <w:rPr>
      <w:rFonts w:cs="Times New Roman"/>
      <w:sz w:val="21"/>
      <w:szCs w:val="21"/>
      <w:lang w:eastAsia="en-AU"/>
    </w:rPr>
  </w:style>
  <w:style w:type="paragraph" w:styleId="Heading1">
    <w:name w:val="heading 1"/>
    <w:next w:val="Heading2"/>
    <w:link w:val="Heading1Char"/>
    <w:uiPriority w:val="9"/>
    <w:qFormat/>
    <w:rsid w:val="00BA103B"/>
    <w:pPr>
      <w:keepNext/>
      <w:suppressAutoHyphens/>
      <w:spacing w:before="360" w:after="120" w:line="380" w:lineRule="exact"/>
      <w:outlineLvl w:val="0"/>
    </w:pPr>
    <w:rPr>
      <w:rFonts w:eastAsiaTheme="majorEastAsia" w:cstheme="majorBidi"/>
      <w:bCs/>
      <w:caps/>
      <w:color w:val="482D8C" w:themeColor="background2"/>
      <w:kern w:val="36"/>
      <w:sz w:val="36"/>
      <w:szCs w:val="48"/>
      <w:lang w:eastAsia="en-AU"/>
    </w:rPr>
  </w:style>
  <w:style w:type="paragraph" w:styleId="Heading2">
    <w:name w:val="heading 2"/>
    <w:basedOn w:val="Normal"/>
    <w:next w:val="Heading3"/>
    <w:link w:val="Heading2Char"/>
    <w:uiPriority w:val="9"/>
    <w:unhideWhenUsed/>
    <w:qFormat/>
    <w:rsid w:val="00BA103B"/>
    <w:pPr>
      <w:keepNext/>
      <w:suppressAutoHyphens/>
      <w:spacing w:before="240" w:after="60" w:line="300" w:lineRule="exact"/>
      <w:outlineLvl w:val="1"/>
    </w:pPr>
    <w:rPr>
      <w:caps/>
      <w:color w:val="00AEEF" w:themeColor="text2"/>
      <w:sz w:val="32"/>
      <w:szCs w:val="36"/>
    </w:rPr>
  </w:style>
  <w:style w:type="paragraph" w:styleId="Heading3">
    <w:name w:val="heading 3"/>
    <w:basedOn w:val="Normal"/>
    <w:next w:val="Normal"/>
    <w:link w:val="Heading3Char"/>
    <w:uiPriority w:val="9"/>
    <w:unhideWhenUsed/>
    <w:qFormat/>
    <w:rsid w:val="00A80C2F"/>
    <w:pPr>
      <w:keepNext/>
      <w:suppressAutoHyphens/>
      <w:spacing w:before="200" w:after="60" w:line="240" w:lineRule="exact"/>
      <w:outlineLvl w:val="2"/>
    </w:pPr>
    <w:rPr>
      <w:rFonts w:asciiTheme="majorHAnsi" w:hAnsiTheme="majorHAnsi"/>
      <w:b/>
      <w:caps/>
      <w:color w:val="323232" w:themeColor="accent1"/>
      <w:sz w:val="24"/>
      <w:szCs w:val="28"/>
    </w:rPr>
  </w:style>
  <w:style w:type="paragraph" w:styleId="Heading4">
    <w:name w:val="heading 4"/>
    <w:basedOn w:val="Normal"/>
    <w:link w:val="Heading4Char"/>
    <w:uiPriority w:val="9"/>
    <w:unhideWhenUsed/>
    <w:qFormat/>
    <w:rsid w:val="00E020B6"/>
    <w:pPr>
      <w:keepNext/>
      <w:spacing w:before="200" w:after="60" w:line="240" w:lineRule="exact"/>
      <w:outlineLvl w:val="3"/>
    </w:pPr>
    <w:rPr>
      <w:rFonts w:asciiTheme="majorHAnsi" w:hAnsiTheme="majorHAnsi"/>
      <w:bCs/>
      <w:color w:val="482D8C" w:themeColor="background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03B"/>
    <w:rPr>
      <w:rFonts w:eastAsiaTheme="majorEastAsia" w:cstheme="majorBidi"/>
      <w:bCs/>
      <w:caps/>
      <w:color w:val="482D8C" w:themeColor="background2"/>
      <w:kern w:val="36"/>
      <w:sz w:val="36"/>
      <w:szCs w:val="48"/>
      <w:lang w:eastAsia="en-AU"/>
    </w:rPr>
  </w:style>
  <w:style w:type="character" w:customStyle="1" w:styleId="Heading2Char">
    <w:name w:val="Heading 2 Char"/>
    <w:basedOn w:val="DefaultParagraphFont"/>
    <w:link w:val="Heading2"/>
    <w:uiPriority w:val="9"/>
    <w:rsid w:val="00BA103B"/>
    <w:rPr>
      <w:rFonts w:cs="Times New Roman"/>
      <w:caps/>
      <w:color w:val="00AEEF" w:themeColor="text2"/>
      <w:sz w:val="32"/>
      <w:szCs w:val="36"/>
      <w:lang w:eastAsia="en-AU"/>
    </w:rPr>
  </w:style>
  <w:style w:type="character" w:customStyle="1" w:styleId="Heading3Char">
    <w:name w:val="Heading 3 Char"/>
    <w:basedOn w:val="DefaultParagraphFont"/>
    <w:link w:val="Heading3"/>
    <w:uiPriority w:val="9"/>
    <w:rsid w:val="00A80C2F"/>
    <w:rPr>
      <w:rFonts w:asciiTheme="majorHAnsi" w:hAnsiTheme="majorHAnsi" w:cs="Times New Roman"/>
      <w:b/>
      <w:caps/>
      <w:color w:val="323232" w:themeColor="accent1"/>
      <w:sz w:val="24"/>
      <w:szCs w:val="28"/>
      <w:lang w:eastAsia="en-AU"/>
    </w:rPr>
  </w:style>
  <w:style w:type="character" w:customStyle="1" w:styleId="Heading4Char">
    <w:name w:val="Heading 4 Char"/>
    <w:basedOn w:val="DefaultParagraphFont"/>
    <w:link w:val="Heading4"/>
    <w:uiPriority w:val="9"/>
    <w:rsid w:val="00E020B6"/>
    <w:rPr>
      <w:rFonts w:asciiTheme="majorHAnsi" w:hAnsiTheme="majorHAnsi" w:cs="Times New Roman"/>
      <w:bCs/>
      <w:color w:val="482D8C" w:themeColor="background2"/>
      <w:sz w:val="24"/>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82E0B"/>
    <w:pPr>
      <w:keepNext/>
      <w:tabs>
        <w:tab w:val="right" w:leader="dot" w:pos="9060"/>
      </w:tabs>
      <w:spacing w:before="360" w:after="120" w:line="440" w:lineRule="exact"/>
    </w:pPr>
    <w:rPr>
      <w:rFonts w:asciiTheme="majorHAnsi" w:hAnsiTheme="majorHAnsi"/>
      <w:caps/>
      <w:noProof/>
      <w:color w:val="482D8C" w:themeColor="background2"/>
      <w:sz w:val="36"/>
      <w:szCs w:val="40"/>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BA103B"/>
    <w:pPr>
      <w:spacing w:after="0"/>
    </w:pPr>
    <w:rPr>
      <w:rFonts w:ascii="Calibri" w:eastAsia="Times New Roman" w:hAnsi="Calibri"/>
      <w:b/>
      <w:sz w:val="24"/>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A12B38"/>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A12B38"/>
    <w:pPr>
      <w:spacing w:line="270" w:lineRule="exact"/>
    </w:pPr>
    <w:rPr>
      <w:noProof/>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styleId="PlaceholderText">
    <w:name w:val="Placeholder Text"/>
    <w:basedOn w:val="DefaultParagraphFont"/>
    <w:uiPriority w:val="99"/>
    <w:semiHidden/>
    <w:rsid w:val="00AA5DD1"/>
    <w:rPr>
      <w:color w:val="808080"/>
    </w:rPr>
  </w:style>
  <w:style w:type="paragraph" w:customStyle="1" w:styleId="BoldHeading1">
    <w:name w:val="Bold Heading 1"/>
    <w:basedOn w:val="Heading1"/>
    <w:link w:val="BoldHeading1Char"/>
    <w:qFormat/>
    <w:rsid w:val="00BA103B"/>
    <w:rPr>
      <w:b/>
      <w:noProof/>
      <w:color w:val="000000" w:themeColor="text1"/>
      <w:sz w:val="40"/>
      <w:szCs w:val="40"/>
    </w:rPr>
  </w:style>
  <w:style w:type="paragraph" w:customStyle="1" w:styleId="HighlightedBodyText">
    <w:name w:val="Highlighted Body Text"/>
    <w:basedOn w:val="bodytextreverse"/>
    <w:qFormat/>
    <w:rsid w:val="0020528D"/>
    <w:rPr>
      <w:b/>
      <w:color w:val="482D8C" w:themeColor="background2"/>
    </w:rPr>
  </w:style>
  <w:style w:type="character" w:customStyle="1" w:styleId="BoldHeading1Char">
    <w:name w:val="Bold Heading 1 Char"/>
    <w:basedOn w:val="Heading1Char"/>
    <w:link w:val="BoldHeading1"/>
    <w:rsid w:val="00BA103B"/>
    <w:rPr>
      <w:rFonts w:eastAsiaTheme="majorEastAsia" w:cstheme="majorBidi"/>
      <w:b/>
      <w:bCs/>
      <w:caps/>
      <w:noProof/>
      <w:color w:val="000000" w:themeColor="text1"/>
      <w:kern w:val="36"/>
      <w:sz w:val="40"/>
      <w:szCs w:val="40"/>
      <w:lang w:eastAsia="en-AU"/>
    </w:rPr>
  </w:style>
  <w:style w:type="character" w:styleId="UnresolvedMention">
    <w:name w:val="Unresolved Mention"/>
    <w:basedOn w:val="DefaultParagraphFont"/>
    <w:uiPriority w:val="99"/>
    <w:semiHidden/>
    <w:unhideWhenUsed/>
    <w:rsid w:val="00395842"/>
    <w:rPr>
      <w:color w:val="605E5C"/>
      <w:shd w:val="clear" w:color="auto" w:fill="E1DFDD"/>
    </w:rPr>
  </w:style>
  <w:style w:type="character" w:customStyle="1" w:styleId="Calibri12">
    <w:name w:val="Calibri 12"/>
    <w:basedOn w:val="DefaultParagraphFont"/>
    <w:uiPriority w:val="1"/>
    <w:qFormat/>
    <w:rsid w:val="004127E4"/>
    <w:rPr>
      <w:rFonts w:ascii="Calibri" w:hAnsi="Calibri"/>
      <w:sz w:val="24"/>
    </w:rPr>
  </w:style>
  <w:style w:type="character" w:styleId="FollowedHyperlink">
    <w:name w:val="FollowedHyperlink"/>
    <w:basedOn w:val="DefaultParagraphFont"/>
    <w:uiPriority w:val="99"/>
    <w:semiHidden/>
    <w:unhideWhenUsed/>
    <w:rsid w:val="007E1222"/>
    <w:rPr>
      <w:color w:val="7F7F7F" w:themeColor="followedHyperlink"/>
      <w:u w:val="single"/>
    </w:rPr>
  </w:style>
  <w:style w:type="character" w:styleId="CommentReference">
    <w:name w:val="annotation reference"/>
    <w:basedOn w:val="DefaultParagraphFont"/>
    <w:uiPriority w:val="99"/>
    <w:semiHidden/>
    <w:unhideWhenUsed/>
    <w:rsid w:val="00007FA2"/>
    <w:rPr>
      <w:sz w:val="16"/>
      <w:szCs w:val="16"/>
    </w:rPr>
  </w:style>
  <w:style w:type="paragraph" w:styleId="CommentText">
    <w:name w:val="annotation text"/>
    <w:basedOn w:val="Normal"/>
    <w:link w:val="CommentTextChar"/>
    <w:uiPriority w:val="99"/>
    <w:semiHidden/>
    <w:unhideWhenUsed/>
    <w:rsid w:val="00007FA2"/>
    <w:pPr>
      <w:spacing w:line="240" w:lineRule="auto"/>
    </w:pPr>
    <w:rPr>
      <w:sz w:val="20"/>
      <w:szCs w:val="20"/>
    </w:rPr>
  </w:style>
  <w:style w:type="character" w:customStyle="1" w:styleId="CommentTextChar">
    <w:name w:val="Comment Text Char"/>
    <w:basedOn w:val="DefaultParagraphFont"/>
    <w:link w:val="CommentText"/>
    <w:uiPriority w:val="99"/>
    <w:semiHidden/>
    <w:rsid w:val="00007FA2"/>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07FA2"/>
    <w:rPr>
      <w:b/>
      <w:bCs/>
    </w:rPr>
  </w:style>
  <w:style w:type="character" w:customStyle="1" w:styleId="CommentSubjectChar">
    <w:name w:val="Comment Subject Char"/>
    <w:basedOn w:val="CommentTextChar"/>
    <w:link w:val="CommentSubject"/>
    <w:uiPriority w:val="99"/>
    <w:semiHidden/>
    <w:rsid w:val="00007FA2"/>
    <w:rPr>
      <w:rFonts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24439">
      <w:bodyDiv w:val="1"/>
      <w:marLeft w:val="0"/>
      <w:marRight w:val="0"/>
      <w:marTop w:val="0"/>
      <w:marBottom w:val="0"/>
      <w:divBdr>
        <w:top w:val="none" w:sz="0" w:space="0" w:color="auto"/>
        <w:left w:val="none" w:sz="0" w:space="0" w:color="auto"/>
        <w:bottom w:val="none" w:sz="0" w:space="0" w:color="auto"/>
        <w:right w:val="none" w:sz="0" w:space="0" w:color="auto"/>
      </w:divBdr>
    </w:div>
    <w:div w:id="512497754">
      <w:bodyDiv w:val="1"/>
      <w:marLeft w:val="0"/>
      <w:marRight w:val="0"/>
      <w:marTop w:val="0"/>
      <w:marBottom w:val="0"/>
      <w:divBdr>
        <w:top w:val="none" w:sz="0" w:space="0" w:color="auto"/>
        <w:left w:val="none" w:sz="0" w:space="0" w:color="auto"/>
        <w:bottom w:val="none" w:sz="0" w:space="0" w:color="auto"/>
        <w:right w:val="none" w:sz="0" w:space="0" w:color="auto"/>
      </w:divBdr>
    </w:div>
    <w:div w:id="554126115">
      <w:bodyDiv w:val="1"/>
      <w:marLeft w:val="0"/>
      <w:marRight w:val="0"/>
      <w:marTop w:val="0"/>
      <w:marBottom w:val="0"/>
      <w:divBdr>
        <w:top w:val="none" w:sz="0" w:space="0" w:color="auto"/>
        <w:left w:val="none" w:sz="0" w:space="0" w:color="auto"/>
        <w:bottom w:val="none" w:sz="0" w:space="0" w:color="auto"/>
        <w:right w:val="none" w:sz="0" w:space="0" w:color="auto"/>
      </w:divBdr>
    </w:div>
    <w:div w:id="875389869">
      <w:bodyDiv w:val="1"/>
      <w:marLeft w:val="0"/>
      <w:marRight w:val="0"/>
      <w:marTop w:val="0"/>
      <w:marBottom w:val="0"/>
      <w:divBdr>
        <w:top w:val="none" w:sz="0" w:space="0" w:color="auto"/>
        <w:left w:val="none" w:sz="0" w:space="0" w:color="auto"/>
        <w:bottom w:val="none" w:sz="0" w:space="0" w:color="auto"/>
        <w:right w:val="none" w:sz="0" w:space="0" w:color="auto"/>
      </w:divBdr>
    </w:div>
    <w:div w:id="1107039192">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321151044">
      <w:bodyDiv w:val="1"/>
      <w:marLeft w:val="0"/>
      <w:marRight w:val="0"/>
      <w:marTop w:val="0"/>
      <w:marBottom w:val="0"/>
      <w:divBdr>
        <w:top w:val="none" w:sz="0" w:space="0" w:color="auto"/>
        <w:left w:val="none" w:sz="0" w:space="0" w:color="auto"/>
        <w:bottom w:val="none" w:sz="0" w:space="0" w:color="auto"/>
        <w:right w:val="none" w:sz="0" w:space="0" w:color="auto"/>
      </w:divBdr>
    </w:div>
    <w:div w:id="1386177935">
      <w:bodyDiv w:val="1"/>
      <w:marLeft w:val="0"/>
      <w:marRight w:val="0"/>
      <w:marTop w:val="0"/>
      <w:marBottom w:val="0"/>
      <w:divBdr>
        <w:top w:val="none" w:sz="0" w:space="0" w:color="auto"/>
        <w:left w:val="none" w:sz="0" w:space="0" w:color="auto"/>
        <w:bottom w:val="none" w:sz="0" w:space="0" w:color="auto"/>
        <w:right w:val="none" w:sz="0" w:space="0" w:color="auto"/>
      </w:divBdr>
    </w:div>
    <w:div w:id="1833329919">
      <w:bodyDiv w:val="1"/>
      <w:marLeft w:val="0"/>
      <w:marRight w:val="0"/>
      <w:marTop w:val="0"/>
      <w:marBottom w:val="0"/>
      <w:divBdr>
        <w:top w:val="none" w:sz="0" w:space="0" w:color="auto"/>
        <w:left w:val="none" w:sz="0" w:space="0" w:color="auto"/>
        <w:bottom w:val="none" w:sz="0" w:space="0" w:color="auto"/>
        <w:right w:val="none" w:sz="0" w:space="0" w:color="auto"/>
      </w:divBdr>
    </w:div>
    <w:div w:id="1930188669">
      <w:bodyDiv w:val="1"/>
      <w:marLeft w:val="0"/>
      <w:marRight w:val="0"/>
      <w:marTop w:val="0"/>
      <w:marBottom w:val="0"/>
      <w:divBdr>
        <w:top w:val="none" w:sz="0" w:space="0" w:color="auto"/>
        <w:left w:val="none" w:sz="0" w:space="0" w:color="auto"/>
        <w:bottom w:val="none" w:sz="0" w:space="0" w:color="auto"/>
        <w:right w:val="none" w:sz="0" w:space="0" w:color="auto"/>
      </w:divBdr>
    </w:div>
    <w:div w:id="199846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yoursay.act.gov.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yoursay.act.gov.au/budget-consultatio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treasury.act.gov.au/budget/budget-2022-23/hom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udgetconsultation.act.gov.au/input-receiv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7842964DFE304A85CE844F7E950E93" ma:contentTypeVersion="9" ma:contentTypeDescription="Create a new document." ma:contentTypeScope="" ma:versionID="1c193fdbbcd702fdd3cc755bad1b8d5b">
  <xsd:schema xmlns:xsd="http://www.w3.org/2001/XMLSchema" xmlns:xs="http://www.w3.org/2001/XMLSchema" xmlns:p="http://schemas.microsoft.com/office/2006/metadata/properties" xmlns:ns1="http://schemas.microsoft.com/sharepoint/v3" xmlns:ns2="976b74c1-86a7-46e1-b59f-48fe2bb75b3a" xmlns:ns3="0633428e-ee82-48eb-adac-22bd0001b95c" targetNamespace="http://schemas.microsoft.com/office/2006/metadata/properties" ma:root="true" ma:fieldsID="c91ae68a04b3b7c44770244614158b9a" ns1:_="" ns2:_="" ns3:_="">
    <xsd:import namespace="http://schemas.microsoft.com/sharepoint/v3"/>
    <xsd:import namespace="976b74c1-86a7-46e1-b59f-48fe2bb75b3a"/>
    <xsd:import namespace="0633428e-ee82-48eb-adac-22bd0001b95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6b74c1-86a7-46e1-b59f-48fe2bb75b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33428e-ee82-48eb-adac-22bd0001b95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3B12AD-45BE-4B50-BF20-9C9459C22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6b74c1-86a7-46e1-b59f-48fe2bb75b3a"/>
    <ds:schemaRef ds:uri="0633428e-ee82-48eb-adac-22bd0001b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EE3C3F-2944-407F-91EB-F97B9AA88D17}">
  <ds:schemaRefs>
    <ds:schemaRef ds:uri="http://schemas.microsoft.com/sharepoint/v3/contenttype/forms"/>
  </ds:schemaRefs>
</ds:datastoreItem>
</file>

<file path=customXml/itemProps3.xml><?xml version="1.0" encoding="utf-8"?>
<ds:datastoreItem xmlns:ds="http://schemas.openxmlformats.org/officeDocument/2006/customXml" ds:itemID="{2FBE1A41-1299-49A6-9ED7-B173F9295D7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A208596-7CA0-49ED-9FE8-9F7AB89E7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1327</Words>
  <Characters>7568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Listening report template</vt:lpstr>
    </vt:vector>
  </TitlesOfParts>
  <Company>ACT Government</Company>
  <LinksUpToDate>false</LinksUpToDate>
  <CharactersWithSpaces>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Listening report template</dc:title>
  <dc:creator>ACT Government</dc:creator>
  <cp:lastModifiedBy>Hall, Elizabeth</cp:lastModifiedBy>
  <cp:revision>4</cp:revision>
  <cp:lastPrinted>2018-08-27T05:17:00Z</cp:lastPrinted>
  <dcterms:created xsi:type="dcterms:W3CDTF">2022-09-27T07:09:00Z</dcterms:created>
  <dcterms:modified xsi:type="dcterms:W3CDTF">2022-09-27T07:27:00Z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0x010100ED7842964DFE304A85CE844F7E950E93</vt:lpwstr>
  </property>
</Properties>
</file>